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E3EEF" w14:textId="6079C421" w:rsidR="00FC3CB6" w:rsidRPr="00955126" w:rsidRDefault="00554956" w:rsidP="003A5511">
      <w:pPr>
        <w:pStyle w:val="Titel"/>
        <w:jc w:val="center"/>
        <w:rPr>
          <w:lang w:val="en-US"/>
        </w:rPr>
      </w:pPr>
      <w:r w:rsidRPr="00955126">
        <w:rPr>
          <w:lang w:val="en-US"/>
        </w:rPr>
        <w:t>Information regarding protected products offered for sale (or any other form of transfer)</w:t>
      </w:r>
    </w:p>
    <w:p w14:paraId="3F070DC1" w14:textId="1F4543FE" w:rsidR="003A5511" w:rsidRPr="00955126" w:rsidRDefault="003A5511" w:rsidP="003A5511">
      <w:pPr>
        <w:rPr>
          <w:lang w:val="en-US"/>
        </w:rPr>
      </w:pPr>
    </w:p>
    <w:p w14:paraId="0F6817B5" w14:textId="3F4E1894" w:rsidR="003A5511" w:rsidRPr="00955126" w:rsidRDefault="008971A1">
      <w:pPr>
        <w:rPr>
          <w:lang w:val="en-US"/>
        </w:rPr>
      </w:pPr>
      <w:r w:rsidRPr="00955126">
        <w:rPr>
          <w:noProof/>
          <w:lang w:val="en-US"/>
        </w:rPr>
        <w:drawing>
          <wp:anchor distT="0" distB="0" distL="114300" distR="114300" simplePos="0" relativeHeight="251747840" behindDoc="1" locked="0" layoutInCell="1" allowOverlap="1" wp14:anchorId="510EE83D" wp14:editId="4A79FCB4">
            <wp:simplePos x="0" y="0"/>
            <wp:positionH relativeFrom="margin">
              <wp:align>right</wp:align>
            </wp:positionH>
            <wp:positionV relativeFrom="paragraph">
              <wp:posOffset>497840</wp:posOffset>
            </wp:positionV>
            <wp:extent cx="5760720" cy="3840480"/>
            <wp:effectExtent l="0" t="0" r="0" b="7620"/>
            <wp:wrapTight wrapText="bothSides">
              <wp:wrapPolygon edited="0">
                <wp:start x="0" y="0"/>
                <wp:lineTo x="0" y="21536"/>
                <wp:lineTo x="21500" y="21536"/>
                <wp:lineTo x="21500" y="0"/>
                <wp:lineTo x="0" y="0"/>
              </wp:wrapPolygon>
            </wp:wrapTight>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anchor>
        </w:drawing>
      </w:r>
      <w:r w:rsidR="003A5511" w:rsidRPr="00955126">
        <w:rPr>
          <w:lang w:val="en-US"/>
        </w:rPr>
        <w:br w:type="page"/>
      </w:r>
    </w:p>
    <w:p w14:paraId="7B440E3C" w14:textId="0649436B" w:rsidR="003A5511" w:rsidRPr="00955126" w:rsidRDefault="00554956" w:rsidP="005A6C16">
      <w:pPr>
        <w:pStyle w:val="Kop1"/>
        <w:rPr>
          <w:sz w:val="36"/>
          <w:szCs w:val="36"/>
          <w:lang w:val="en-US"/>
        </w:rPr>
      </w:pPr>
      <w:bookmarkStart w:id="0" w:name="_Toc163652898"/>
      <w:bookmarkStart w:id="1" w:name="_Toc163653038"/>
      <w:r w:rsidRPr="00955126">
        <w:rPr>
          <w:sz w:val="36"/>
          <w:szCs w:val="36"/>
          <w:lang w:val="en-US"/>
        </w:rPr>
        <w:lastRenderedPageBreak/>
        <w:t>Background</w:t>
      </w:r>
      <w:bookmarkEnd w:id="0"/>
      <w:bookmarkEnd w:id="1"/>
    </w:p>
    <w:p w14:paraId="52025709" w14:textId="156D6281" w:rsidR="00554956" w:rsidRPr="00955126" w:rsidRDefault="00554956" w:rsidP="00554956">
      <w:pPr>
        <w:rPr>
          <w:lang w:val="en-US"/>
        </w:rPr>
      </w:pPr>
      <w:r w:rsidRPr="00955126">
        <w:rPr>
          <w:lang w:val="en-US"/>
        </w:rPr>
        <w:t>A considerable number of animal and plant species are protected under Dutch and/or European legislation. Additional conditions apply to the trade of these species to trace their legal origin. While ivory and rhinoceros horn are often the first things that come to mind, examples also include coral or taxidermied animals. In this document, we will highlight some of the regulations and products.</w:t>
      </w:r>
    </w:p>
    <w:sdt>
      <w:sdtPr>
        <w:rPr>
          <w:rFonts w:asciiTheme="minorHAnsi" w:eastAsiaTheme="minorHAnsi" w:hAnsiTheme="minorHAnsi" w:cstheme="minorBidi"/>
          <w:color w:val="auto"/>
          <w:sz w:val="22"/>
          <w:szCs w:val="22"/>
          <w:lang w:val="en-US" w:eastAsia="en-US"/>
        </w:rPr>
        <w:id w:val="-1625679240"/>
        <w:docPartObj>
          <w:docPartGallery w:val="Table of Contents"/>
          <w:docPartUnique/>
        </w:docPartObj>
      </w:sdtPr>
      <w:sdtEndPr>
        <w:rPr>
          <w:b/>
          <w:bCs/>
        </w:rPr>
      </w:sdtEndPr>
      <w:sdtContent>
        <w:p w14:paraId="208EF0AD" w14:textId="77777777" w:rsidR="007310F1" w:rsidRDefault="00744085" w:rsidP="00FA6A5F">
          <w:pPr>
            <w:pStyle w:val="Kopvaninhoudsopgave"/>
            <w:rPr>
              <w:noProof/>
            </w:rPr>
          </w:pPr>
          <w:r w:rsidRPr="00955126">
            <w:rPr>
              <w:lang w:val="en-US"/>
            </w:rPr>
            <w:t>Inhoud</w:t>
          </w:r>
          <w:r w:rsidRPr="00955126">
            <w:rPr>
              <w:lang w:val="en-US"/>
            </w:rPr>
            <w:fldChar w:fldCharType="begin"/>
          </w:r>
          <w:r w:rsidRPr="00955126">
            <w:rPr>
              <w:lang w:val="en-US"/>
            </w:rPr>
            <w:instrText xml:space="preserve"> TOC \o "1-3" \h \z \u </w:instrText>
          </w:r>
          <w:r w:rsidRPr="00955126">
            <w:rPr>
              <w:lang w:val="en-US"/>
            </w:rPr>
            <w:fldChar w:fldCharType="separate"/>
          </w:r>
        </w:p>
        <w:p w14:paraId="4674623F" w14:textId="6FDB3BE7" w:rsidR="007310F1" w:rsidRDefault="007310F1">
          <w:pPr>
            <w:pStyle w:val="Inhopg1"/>
            <w:tabs>
              <w:tab w:val="left" w:pos="440"/>
              <w:tab w:val="right" w:leader="dot" w:pos="9062"/>
            </w:tabs>
            <w:rPr>
              <w:rFonts w:eastAsiaTheme="minorEastAsia"/>
              <w:noProof/>
              <w:kern w:val="2"/>
              <w:lang w:eastAsia="nl-NL"/>
              <w14:ligatures w14:val="standardContextual"/>
            </w:rPr>
          </w:pPr>
          <w:hyperlink w:anchor="_Toc163653039" w:history="1">
            <w:r w:rsidRPr="00B95337">
              <w:rPr>
                <w:rStyle w:val="Hyperlink"/>
                <w:noProof/>
                <w:lang w:val="en-US"/>
              </w:rPr>
              <w:t>1.</w:t>
            </w:r>
            <w:r>
              <w:rPr>
                <w:rFonts w:eastAsiaTheme="minorEastAsia"/>
                <w:noProof/>
                <w:kern w:val="2"/>
                <w:lang w:eastAsia="nl-NL"/>
                <w14:ligatures w14:val="standardContextual"/>
              </w:rPr>
              <w:tab/>
            </w:r>
            <w:r w:rsidRPr="00B95337">
              <w:rPr>
                <w:rStyle w:val="Hyperlink"/>
                <w:noProof/>
                <w:lang w:val="en-US"/>
              </w:rPr>
              <w:t>CITES</w:t>
            </w:r>
            <w:r>
              <w:rPr>
                <w:noProof/>
                <w:webHidden/>
              </w:rPr>
              <w:tab/>
            </w:r>
            <w:r>
              <w:rPr>
                <w:noProof/>
                <w:webHidden/>
              </w:rPr>
              <w:fldChar w:fldCharType="begin"/>
            </w:r>
            <w:r>
              <w:rPr>
                <w:noProof/>
                <w:webHidden/>
              </w:rPr>
              <w:instrText xml:space="preserve"> PAGEREF _Toc163653039 \h </w:instrText>
            </w:r>
            <w:r>
              <w:rPr>
                <w:noProof/>
                <w:webHidden/>
              </w:rPr>
            </w:r>
            <w:r>
              <w:rPr>
                <w:noProof/>
                <w:webHidden/>
              </w:rPr>
              <w:fldChar w:fldCharType="separate"/>
            </w:r>
            <w:r>
              <w:rPr>
                <w:noProof/>
                <w:webHidden/>
              </w:rPr>
              <w:t>3</w:t>
            </w:r>
            <w:r>
              <w:rPr>
                <w:noProof/>
                <w:webHidden/>
              </w:rPr>
              <w:fldChar w:fldCharType="end"/>
            </w:r>
          </w:hyperlink>
        </w:p>
        <w:p w14:paraId="79E9D91C" w14:textId="3F992EF9" w:rsidR="007310F1" w:rsidRDefault="007310F1">
          <w:pPr>
            <w:pStyle w:val="Inhopg2"/>
            <w:tabs>
              <w:tab w:val="right" w:leader="dot" w:pos="9062"/>
            </w:tabs>
            <w:rPr>
              <w:rFonts w:eastAsiaTheme="minorEastAsia"/>
              <w:noProof/>
              <w:kern w:val="2"/>
              <w:lang w:eastAsia="nl-NL"/>
              <w14:ligatures w14:val="standardContextual"/>
            </w:rPr>
          </w:pPr>
          <w:hyperlink w:anchor="_Toc163653040" w:history="1">
            <w:r w:rsidRPr="00B95337">
              <w:rPr>
                <w:rStyle w:val="Hyperlink"/>
                <w:noProof/>
                <w:lang w:val="en-US"/>
              </w:rPr>
              <w:t>Ivory</w:t>
            </w:r>
            <w:r>
              <w:rPr>
                <w:noProof/>
                <w:webHidden/>
              </w:rPr>
              <w:tab/>
            </w:r>
            <w:r>
              <w:rPr>
                <w:noProof/>
                <w:webHidden/>
              </w:rPr>
              <w:fldChar w:fldCharType="begin"/>
            </w:r>
            <w:r>
              <w:rPr>
                <w:noProof/>
                <w:webHidden/>
              </w:rPr>
              <w:instrText xml:space="preserve"> PAGEREF _Toc163653040 \h </w:instrText>
            </w:r>
            <w:r>
              <w:rPr>
                <w:noProof/>
                <w:webHidden/>
              </w:rPr>
            </w:r>
            <w:r>
              <w:rPr>
                <w:noProof/>
                <w:webHidden/>
              </w:rPr>
              <w:fldChar w:fldCharType="separate"/>
            </w:r>
            <w:r>
              <w:rPr>
                <w:noProof/>
                <w:webHidden/>
              </w:rPr>
              <w:t>4</w:t>
            </w:r>
            <w:r>
              <w:rPr>
                <w:noProof/>
                <w:webHidden/>
              </w:rPr>
              <w:fldChar w:fldCharType="end"/>
            </w:r>
          </w:hyperlink>
        </w:p>
        <w:p w14:paraId="1B3AF94A" w14:textId="4891A0B8" w:rsidR="007310F1" w:rsidRDefault="007310F1">
          <w:pPr>
            <w:pStyle w:val="Inhopg3"/>
            <w:tabs>
              <w:tab w:val="right" w:leader="dot" w:pos="9062"/>
            </w:tabs>
            <w:rPr>
              <w:rFonts w:eastAsiaTheme="minorEastAsia"/>
              <w:noProof/>
              <w:kern w:val="2"/>
              <w:lang w:eastAsia="nl-NL"/>
              <w14:ligatures w14:val="standardContextual"/>
            </w:rPr>
          </w:pPr>
          <w:hyperlink w:anchor="_Toc163653041" w:history="1">
            <w:r w:rsidRPr="00B95337">
              <w:rPr>
                <w:rStyle w:val="Hyperlink"/>
                <w:noProof/>
                <w:lang w:val="en-US"/>
              </w:rPr>
              <w:t>Elephant ivory</w:t>
            </w:r>
            <w:r>
              <w:rPr>
                <w:noProof/>
                <w:webHidden/>
              </w:rPr>
              <w:tab/>
            </w:r>
            <w:r>
              <w:rPr>
                <w:noProof/>
                <w:webHidden/>
              </w:rPr>
              <w:fldChar w:fldCharType="begin"/>
            </w:r>
            <w:r>
              <w:rPr>
                <w:noProof/>
                <w:webHidden/>
              </w:rPr>
              <w:instrText xml:space="preserve"> PAGEREF _Toc163653041 \h </w:instrText>
            </w:r>
            <w:r>
              <w:rPr>
                <w:noProof/>
                <w:webHidden/>
              </w:rPr>
            </w:r>
            <w:r>
              <w:rPr>
                <w:noProof/>
                <w:webHidden/>
              </w:rPr>
              <w:fldChar w:fldCharType="separate"/>
            </w:r>
            <w:r>
              <w:rPr>
                <w:noProof/>
                <w:webHidden/>
              </w:rPr>
              <w:t>4</w:t>
            </w:r>
            <w:r>
              <w:rPr>
                <w:noProof/>
                <w:webHidden/>
              </w:rPr>
              <w:fldChar w:fldCharType="end"/>
            </w:r>
          </w:hyperlink>
        </w:p>
        <w:p w14:paraId="407A57EF" w14:textId="55D0AD32" w:rsidR="007310F1" w:rsidRDefault="007310F1">
          <w:pPr>
            <w:pStyle w:val="Inhopg3"/>
            <w:tabs>
              <w:tab w:val="right" w:leader="dot" w:pos="9062"/>
            </w:tabs>
            <w:rPr>
              <w:rFonts w:eastAsiaTheme="minorEastAsia"/>
              <w:noProof/>
              <w:kern w:val="2"/>
              <w:lang w:eastAsia="nl-NL"/>
              <w14:ligatures w14:val="standardContextual"/>
            </w:rPr>
          </w:pPr>
          <w:hyperlink w:anchor="_Toc163653042" w:history="1">
            <w:r w:rsidRPr="00B95337">
              <w:rPr>
                <w:rStyle w:val="Hyperlink"/>
                <w:noProof/>
                <w:lang w:val="en-US"/>
              </w:rPr>
              <w:t>How to recognize ivory?</w:t>
            </w:r>
            <w:r>
              <w:rPr>
                <w:noProof/>
                <w:webHidden/>
              </w:rPr>
              <w:tab/>
            </w:r>
            <w:r>
              <w:rPr>
                <w:noProof/>
                <w:webHidden/>
              </w:rPr>
              <w:fldChar w:fldCharType="begin"/>
            </w:r>
            <w:r>
              <w:rPr>
                <w:noProof/>
                <w:webHidden/>
              </w:rPr>
              <w:instrText xml:space="preserve"> PAGEREF _Toc163653042 \h </w:instrText>
            </w:r>
            <w:r>
              <w:rPr>
                <w:noProof/>
                <w:webHidden/>
              </w:rPr>
            </w:r>
            <w:r>
              <w:rPr>
                <w:noProof/>
                <w:webHidden/>
              </w:rPr>
              <w:fldChar w:fldCharType="separate"/>
            </w:r>
            <w:r>
              <w:rPr>
                <w:noProof/>
                <w:webHidden/>
              </w:rPr>
              <w:t>4</w:t>
            </w:r>
            <w:r>
              <w:rPr>
                <w:noProof/>
                <w:webHidden/>
              </w:rPr>
              <w:fldChar w:fldCharType="end"/>
            </w:r>
          </w:hyperlink>
        </w:p>
        <w:p w14:paraId="308C53AD" w14:textId="79AA49B0" w:rsidR="007310F1" w:rsidRDefault="007310F1">
          <w:pPr>
            <w:pStyle w:val="Inhopg3"/>
            <w:tabs>
              <w:tab w:val="right" w:leader="dot" w:pos="9062"/>
            </w:tabs>
            <w:rPr>
              <w:rFonts w:eastAsiaTheme="minorEastAsia"/>
              <w:noProof/>
              <w:kern w:val="2"/>
              <w:lang w:eastAsia="nl-NL"/>
              <w14:ligatures w14:val="standardContextual"/>
            </w:rPr>
          </w:pPr>
          <w:hyperlink w:anchor="_Toc163653043" w:history="1">
            <w:r w:rsidRPr="00B95337">
              <w:rPr>
                <w:rStyle w:val="Hyperlink"/>
                <w:noProof/>
                <w:lang w:val="en-US"/>
              </w:rPr>
              <w:t>Other ivory</w:t>
            </w:r>
            <w:r>
              <w:rPr>
                <w:noProof/>
                <w:webHidden/>
              </w:rPr>
              <w:tab/>
            </w:r>
            <w:r>
              <w:rPr>
                <w:noProof/>
                <w:webHidden/>
              </w:rPr>
              <w:fldChar w:fldCharType="begin"/>
            </w:r>
            <w:r>
              <w:rPr>
                <w:noProof/>
                <w:webHidden/>
              </w:rPr>
              <w:instrText xml:space="preserve"> PAGEREF _Toc163653043 \h </w:instrText>
            </w:r>
            <w:r>
              <w:rPr>
                <w:noProof/>
                <w:webHidden/>
              </w:rPr>
            </w:r>
            <w:r>
              <w:rPr>
                <w:noProof/>
                <w:webHidden/>
              </w:rPr>
              <w:fldChar w:fldCharType="separate"/>
            </w:r>
            <w:r>
              <w:rPr>
                <w:noProof/>
                <w:webHidden/>
              </w:rPr>
              <w:t>6</w:t>
            </w:r>
            <w:r>
              <w:rPr>
                <w:noProof/>
                <w:webHidden/>
              </w:rPr>
              <w:fldChar w:fldCharType="end"/>
            </w:r>
          </w:hyperlink>
        </w:p>
        <w:p w14:paraId="1272E440" w14:textId="0563B166" w:rsidR="007310F1" w:rsidRDefault="007310F1">
          <w:pPr>
            <w:pStyle w:val="Inhopg1"/>
            <w:tabs>
              <w:tab w:val="left" w:pos="440"/>
              <w:tab w:val="right" w:leader="dot" w:pos="9062"/>
            </w:tabs>
            <w:rPr>
              <w:rFonts w:eastAsiaTheme="minorEastAsia"/>
              <w:noProof/>
              <w:kern w:val="2"/>
              <w:lang w:eastAsia="nl-NL"/>
              <w14:ligatures w14:val="standardContextual"/>
            </w:rPr>
          </w:pPr>
          <w:hyperlink w:anchor="_Toc163653044" w:history="1">
            <w:r w:rsidRPr="00B95337">
              <w:rPr>
                <w:rStyle w:val="Hyperlink"/>
                <w:noProof/>
                <w:lang w:val="en-US"/>
              </w:rPr>
              <w:t>2.</w:t>
            </w:r>
            <w:r>
              <w:rPr>
                <w:rFonts w:eastAsiaTheme="minorEastAsia"/>
                <w:noProof/>
                <w:kern w:val="2"/>
                <w:lang w:eastAsia="nl-NL"/>
                <w14:ligatures w14:val="standardContextual"/>
              </w:rPr>
              <w:tab/>
            </w:r>
            <w:r w:rsidRPr="00B95337">
              <w:rPr>
                <w:rStyle w:val="Hyperlink"/>
                <w:noProof/>
                <w:lang w:val="en-US"/>
              </w:rPr>
              <w:t>Bird’s directive</w:t>
            </w:r>
            <w:r>
              <w:rPr>
                <w:noProof/>
                <w:webHidden/>
              </w:rPr>
              <w:tab/>
            </w:r>
            <w:r>
              <w:rPr>
                <w:noProof/>
                <w:webHidden/>
              </w:rPr>
              <w:fldChar w:fldCharType="begin"/>
            </w:r>
            <w:r>
              <w:rPr>
                <w:noProof/>
                <w:webHidden/>
              </w:rPr>
              <w:instrText xml:space="preserve"> PAGEREF _Toc163653044 \h </w:instrText>
            </w:r>
            <w:r>
              <w:rPr>
                <w:noProof/>
                <w:webHidden/>
              </w:rPr>
            </w:r>
            <w:r>
              <w:rPr>
                <w:noProof/>
                <w:webHidden/>
              </w:rPr>
              <w:fldChar w:fldCharType="separate"/>
            </w:r>
            <w:r>
              <w:rPr>
                <w:noProof/>
                <w:webHidden/>
              </w:rPr>
              <w:t>8</w:t>
            </w:r>
            <w:r>
              <w:rPr>
                <w:noProof/>
                <w:webHidden/>
              </w:rPr>
              <w:fldChar w:fldCharType="end"/>
            </w:r>
          </w:hyperlink>
        </w:p>
        <w:p w14:paraId="5CAB1AE7" w14:textId="00561032" w:rsidR="007310F1" w:rsidRDefault="007310F1">
          <w:pPr>
            <w:pStyle w:val="Inhopg2"/>
            <w:tabs>
              <w:tab w:val="left" w:pos="660"/>
              <w:tab w:val="right" w:leader="dot" w:pos="9062"/>
            </w:tabs>
            <w:rPr>
              <w:rFonts w:eastAsiaTheme="minorEastAsia"/>
              <w:noProof/>
              <w:kern w:val="2"/>
              <w:lang w:eastAsia="nl-NL"/>
              <w14:ligatures w14:val="standardContextual"/>
            </w:rPr>
          </w:pPr>
          <w:hyperlink w:anchor="_Toc163653045" w:history="1">
            <w:r w:rsidRPr="00B95337">
              <w:rPr>
                <w:rStyle w:val="Hyperlink"/>
                <w:noProof/>
                <w:lang w:val="en-US"/>
              </w:rPr>
              <w:t>1.</w:t>
            </w:r>
            <w:r>
              <w:rPr>
                <w:rFonts w:eastAsiaTheme="minorEastAsia"/>
                <w:noProof/>
                <w:kern w:val="2"/>
                <w:lang w:eastAsia="nl-NL"/>
                <w14:ligatures w14:val="standardContextual"/>
              </w:rPr>
              <w:tab/>
            </w:r>
            <w:r w:rsidRPr="00B95337">
              <w:rPr>
                <w:rStyle w:val="Hyperlink"/>
                <w:noProof/>
                <w:lang w:val="en-US"/>
              </w:rPr>
              <w:t>Found dead</w:t>
            </w:r>
            <w:r>
              <w:rPr>
                <w:noProof/>
                <w:webHidden/>
              </w:rPr>
              <w:tab/>
            </w:r>
            <w:r>
              <w:rPr>
                <w:noProof/>
                <w:webHidden/>
              </w:rPr>
              <w:fldChar w:fldCharType="begin"/>
            </w:r>
            <w:r>
              <w:rPr>
                <w:noProof/>
                <w:webHidden/>
              </w:rPr>
              <w:instrText xml:space="preserve"> PAGEREF _Toc163653045 \h </w:instrText>
            </w:r>
            <w:r>
              <w:rPr>
                <w:noProof/>
                <w:webHidden/>
              </w:rPr>
            </w:r>
            <w:r>
              <w:rPr>
                <w:noProof/>
                <w:webHidden/>
              </w:rPr>
              <w:fldChar w:fldCharType="separate"/>
            </w:r>
            <w:r>
              <w:rPr>
                <w:noProof/>
                <w:webHidden/>
              </w:rPr>
              <w:t>8</w:t>
            </w:r>
            <w:r>
              <w:rPr>
                <w:noProof/>
                <w:webHidden/>
              </w:rPr>
              <w:fldChar w:fldCharType="end"/>
            </w:r>
          </w:hyperlink>
        </w:p>
        <w:p w14:paraId="2B33FDD7" w14:textId="2AE507A1" w:rsidR="007310F1" w:rsidRDefault="007310F1">
          <w:pPr>
            <w:pStyle w:val="Inhopg2"/>
            <w:tabs>
              <w:tab w:val="left" w:pos="660"/>
              <w:tab w:val="right" w:leader="dot" w:pos="9062"/>
            </w:tabs>
            <w:rPr>
              <w:rFonts w:eastAsiaTheme="minorEastAsia"/>
              <w:noProof/>
              <w:kern w:val="2"/>
              <w:lang w:eastAsia="nl-NL"/>
              <w14:ligatures w14:val="standardContextual"/>
            </w:rPr>
          </w:pPr>
          <w:hyperlink w:anchor="_Toc163653046" w:history="1">
            <w:r w:rsidRPr="00B95337">
              <w:rPr>
                <w:rStyle w:val="Hyperlink"/>
                <w:noProof/>
                <w:lang w:val="en-US"/>
              </w:rPr>
              <w:t>2.</w:t>
            </w:r>
            <w:r>
              <w:rPr>
                <w:rFonts w:eastAsiaTheme="minorEastAsia"/>
                <w:noProof/>
                <w:kern w:val="2"/>
                <w:lang w:eastAsia="nl-NL"/>
                <w14:ligatures w14:val="standardContextual"/>
              </w:rPr>
              <w:tab/>
            </w:r>
            <w:r w:rsidRPr="00B95337">
              <w:rPr>
                <w:rStyle w:val="Hyperlink"/>
                <w:noProof/>
                <w:lang w:val="en-US"/>
              </w:rPr>
              <w:t>Bred bird</w:t>
            </w:r>
            <w:r>
              <w:rPr>
                <w:noProof/>
                <w:webHidden/>
              </w:rPr>
              <w:tab/>
            </w:r>
            <w:r>
              <w:rPr>
                <w:noProof/>
                <w:webHidden/>
              </w:rPr>
              <w:fldChar w:fldCharType="begin"/>
            </w:r>
            <w:r>
              <w:rPr>
                <w:noProof/>
                <w:webHidden/>
              </w:rPr>
              <w:instrText xml:space="preserve"> PAGEREF _Toc163653046 \h </w:instrText>
            </w:r>
            <w:r>
              <w:rPr>
                <w:noProof/>
                <w:webHidden/>
              </w:rPr>
            </w:r>
            <w:r>
              <w:rPr>
                <w:noProof/>
                <w:webHidden/>
              </w:rPr>
              <w:fldChar w:fldCharType="separate"/>
            </w:r>
            <w:r>
              <w:rPr>
                <w:noProof/>
                <w:webHidden/>
              </w:rPr>
              <w:t>8</w:t>
            </w:r>
            <w:r>
              <w:rPr>
                <w:noProof/>
                <w:webHidden/>
              </w:rPr>
              <w:fldChar w:fldCharType="end"/>
            </w:r>
          </w:hyperlink>
        </w:p>
        <w:p w14:paraId="049DE67E" w14:textId="6E3A41E4" w:rsidR="007310F1" w:rsidRDefault="007310F1">
          <w:pPr>
            <w:pStyle w:val="Inhopg2"/>
            <w:tabs>
              <w:tab w:val="left" w:pos="660"/>
              <w:tab w:val="right" w:leader="dot" w:pos="9062"/>
            </w:tabs>
            <w:rPr>
              <w:rFonts w:eastAsiaTheme="minorEastAsia"/>
              <w:noProof/>
              <w:kern w:val="2"/>
              <w:lang w:eastAsia="nl-NL"/>
              <w14:ligatures w14:val="standardContextual"/>
            </w:rPr>
          </w:pPr>
          <w:hyperlink w:anchor="_Toc163653047" w:history="1">
            <w:r w:rsidRPr="00B95337">
              <w:rPr>
                <w:rStyle w:val="Hyperlink"/>
                <w:noProof/>
                <w:lang w:val="en-US"/>
              </w:rPr>
              <w:t>3.</w:t>
            </w:r>
            <w:r>
              <w:rPr>
                <w:rFonts w:eastAsiaTheme="minorEastAsia"/>
                <w:noProof/>
                <w:kern w:val="2"/>
                <w:lang w:eastAsia="nl-NL"/>
                <w14:ligatures w14:val="standardContextual"/>
              </w:rPr>
              <w:tab/>
            </w:r>
            <w:r w:rsidRPr="00B95337">
              <w:rPr>
                <w:rStyle w:val="Hyperlink"/>
                <w:noProof/>
                <w:lang w:val="en-US"/>
              </w:rPr>
              <w:t>Game and damage-causing species</w:t>
            </w:r>
            <w:r>
              <w:rPr>
                <w:noProof/>
                <w:webHidden/>
              </w:rPr>
              <w:tab/>
            </w:r>
            <w:r>
              <w:rPr>
                <w:noProof/>
                <w:webHidden/>
              </w:rPr>
              <w:fldChar w:fldCharType="begin"/>
            </w:r>
            <w:r>
              <w:rPr>
                <w:noProof/>
                <w:webHidden/>
              </w:rPr>
              <w:instrText xml:space="preserve"> PAGEREF _Toc163653047 \h </w:instrText>
            </w:r>
            <w:r>
              <w:rPr>
                <w:noProof/>
                <w:webHidden/>
              </w:rPr>
            </w:r>
            <w:r>
              <w:rPr>
                <w:noProof/>
                <w:webHidden/>
              </w:rPr>
              <w:fldChar w:fldCharType="separate"/>
            </w:r>
            <w:r>
              <w:rPr>
                <w:noProof/>
                <w:webHidden/>
              </w:rPr>
              <w:t>9</w:t>
            </w:r>
            <w:r>
              <w:rPr>
                <w:noProof/>
                <w:webHidden/>
              </w:rPr>
              <w:fldChar w:fldCharType="end"/>
            </w:r>
          </w:hyperlink>
        </w:p>
        <w:p w14:paraId="38A02AE5" w14:textId="07E25184" w:rsidR="007310F1" w:rsidRDefault="007310F1">
          <w:pPr>
            <w:pStyle w:val="Inhopg1"/>
            <w:tabs>
              <w:tab w:val="left" w:pos="440"/>
              <w:tab w:val="right" w:leader="dot" w:pos="9062"/>
            </w:tabs>
            <w:rPr>
              <w:rFonts w:eastAsiaTheme="minorEastAsia"/>
              <w:noProof/>
              <w:kern w:val="2"/>
              <w:lang w:eastAsia="nl-NL"/>
              <w14:ligatures w14:val="standardContextual"/>
            </w:rPr>
          </w:pPr>
          <w:hyperlink w:anchor="_Toc163653048" w:history="1">
            <w:r w:rsidRPr="00B95337">
              <w:rPr>
                <w:rStyle w:val="Hyperlink"/>
                <w:noProof/>
                <w:lang w:val="en-US"/>
              </w:rPr>
              <w:t>4.</w:t>
            </w:r>
            <w:r>
              <w:rPr>
                <w:rFonts w:eastAsiaTheme="minorEastAsia"/>
                <w:noProof/>
                <w:kern w:val="2"/>
                <w:lang w:eastAsia="nl-NL"/>
                <w14:ligatures w14:val="standardContextual"/>
              </w:rPr>
              <w:tab/>
            </w:r>
            <w:r w:rsidRPr="00B95337">
              <w:rPr>
                <w:rStyle w:val="Hyperlink"/>
                <w:noProof/>
                <w:lang w:val="en-US"/>
              </w:rPr>
              <w:t>Habitat directive species</w:t>
            </w:r>
            <w:r>
              <w:rPr>
                <w:noProof/>
                <w:webHidden/>
              </w:rPr>
              <w:tab/>
            </w:r>
            <w:r>
              <w:rPr>
                <w:noProof/>
                <w:webHidden/>
              </w:rPr>
              <w:fldChar w:fldCharType="begin"/>
            </w:r>
            <w:r>
              <w:rPr>
                <w:noProof/>
                <w:webHidden/>
              </w:rPr>
              <w:instrText xml:space="preserve"> PAGEREF _Toc163653048 \h </w:instrText>
            </w:r>
            <w:r>
              <w:rPr>
                <w:noProof/>
                <w:webHidden/>
              </w:rPr>
            </w:r>
            <w:r>
              <w:rPr>
                <w:noProof/>
                <w:webHidden/>
              </w:rPr>
              <w:fldChar w:fldCharType="separate"/>
            </w:r>
            <w:r>
              <w:rPr>
                <w:noProof/>
                <w:webHidden/>
              </w:rPr>
              <w:t>10</w:t>
            </w:r>
            <w:r>
              <w:rPr>
                <w:noProof/>
                <w:webHidden/>
              </w:rPr>
              <w:fldChar w:fldCharType="end"/>
            </w:r>
          </w:hyperlink>
        </w:p>
        <w:p w14:paraId="739A52BA" w14:textId="7F8AA008" w:rsidR="007310F1" w:rsidRDefault="007310F1">
          <w:pPr>
            <w:pStyle w:val="Inhopg1"/>
            <w:tabs>
              <w:tab w:val="left" w:pos="440"/>
              <w:tab w:val="right" w:leader="dot" w:pos="9062"/>
            </w:tabs>
            <w:rPr>
              <w:rFonts w:eastAsiaTheme="minorEastAsia"/>
              <w:noProof/>
              <w:kern w:val="2"/>
              <w:lang w:eastAsia="nl-NL"/>
              <w14:ligatures w14:val="standardContextual"/>
            </w:rPr>
          </w:pPr>
          <w:hyperlink w:anchor="_Toc163653049" w:history="1">
            <w:r w:rsidRPr="00B95337">
              <w:rPr>
                <w:rStyle w:val="Hyperlink"/>
                <w:noProof/>
                <w:lang w:val="en-US"/>
              </w:rPr>
              <w:t>5.</w:t>
            </w:r>
            <w:r>
              <w:rPr>
                <w:rFonts w:eastAsiaTheme="minorEastAsia"/>
                <w:noProof/>
                <w:kern w:val="2"/>
                <w:lang w:eastAsia="nl-NL"/>
                <w14:ligatures w14:val="standardContextual"/>
              </w:rPr>
              <w:tab/>
            </w:r>
            <w:r w:rsidRPr="00B95337">
              <w:rPr>
                <w:rStyle w:val="Hyperlink"/>
                <w:noProof/>
                <w:lang w:val="en-US"/>
              </w:rPr>
              <w:t>Bern and Bonn conventions</w:t>
            </w:r>
            <w:r>
              <w:rPr>
                <w:noProof/>
                <w:webHidden/>
              </w:rPr>
              <w:tab/>
            </w:r>
            <w:r>
              <w:rPr>
                <w:noProof/>
                <w:webHidden/>
              </w:rPr>
              <w:fldChar w:fldCharType="begin"/>
            </w:r>
            <w:r>
              <w:rPr>
                <w:noProof/>
                <w:webHidden/>
              </w:rPr>
              <w:instrText xml:space="preserve"> PAGEREF _Toc163653049 \h </w:instrText>
            </w:r>
            <w:r>
              <w:rPr>
                <w:noProof/>
                <w:webHidden/>
              </w:rPr>
            </w:r>
            <w:r>
              <w:rPr>
                <w:noProof/>
                <w:webHidden/>
              </w:rPr>
              <w:fldChar w:fldCharType="separate"/>
            </w:r>
            <w:r>
              <w:rPr>
                <w:noProof/>
                <w:webHidden/>
              </w:rPr>
              <w:t>10</w:t>
            </w:r>
            <w:r>
              <w:rPr>
                <w:noProof/>
                <w:webHidden/>
              </w:rPr>
              <w:fldChar w:fldCharType="end"/>
            </w:r>
          </w:hyperlink>
        </w:p>
        <w:p w14:paraId="0264AAFA" w14:textId="670B079C" w:rsidR="007310F1" w:rsidRDefault="007310F1">
          <w:pPr>
            <w:pStyle w:val="Inhopg1"/>
            <w:tabs>
              <w:tab w:val="left" w:pos="440"/>
              <w:tab w:val="right" w:leader="dot" w:pos="9062"/>
            </w:tabs>
            <w:rPr>
              <w:rFonts w:eastAsiaTheme="minorEastAsia"/>
              <w:noProof/>
              <w:kern w:val="2"/>
              <w:lang w:eastAsia="nl-NL"/>
              <w14:ligatures w14:val="standardContextual"/>
            </w:rPr>
          </w:pPr>
          <w:hyperlink w:anchor="_Toc163653050" w:history="1">
            <w:r w:rsidRPr="00B95337">
              <w:rPr>
                <w:rStyle w:val="Hyperlink"/>
                <w:noProof/>
                <w:lang w:val="en-US"/>
              </w:rPr>
              <w:t>6.</w:t>
            </w:r>
            <w:r>
              <w:rPr>
                <w:rFonts w:eastAsiaTheme="minorEastAsia"/>
                <w:noProof/>
                <w:kern w:val="2"/>
                <w:lang w:eastAsia="nl-NL"/>
                <w14:ligatures w14:val="standardContextual"/>
              </w:rPr>
              <w:tab/>
            </w:r>
            <w:r w:rsidRPr="00B95337">
              <w:rPr>
                <w:rStyle w:val="Hyperlink"/>
                <w:noProof/>
                <w:lang w:val="en-US"/>
              </w:rPr>
              <w:t>Other game- and damage causing species</w:t>
            </w:r>
            <w:r>
              <w:rPr>
                <w:noProof/>
                <w:webHidden/>
              </w:rPr>
              <w:tab/>
            </w:r>
            <w:r>
              <w:rPr>
                <w:noProof/>
                <w:webHidden/>
              </w:rPr>
              <w:fldChar w:fldCharType="begin"/>
            </w:r>
            <w:r>
              <w:rPr>
                <w:noProof/>
                <w:webHidden/>
              </w:rPr>
              <w:instrText xml:space="preserve"> PAGEREF _Toc163653050 \h </w:instrText>
            </w:r>
            <w:r>
              <w:rPr>
                <w:noProof/>
                <w:webHidden/>
              </w:rPr>
            </w:r>
            <w:r>
              <w:rPr>
                <w:noProof/>
                <w:webHidden/>
              </w:rPr>
              <w:fldChar w:fldCharType="separate"/>
            </w:r>
            <w:r>
              <w:rPr>
                <w:noProof/>
                <w:webHidden/>
              </w:rPr>
              <w:t>11</w:t>
            </w:r>
            <w:r>
              <w:rPr>
                <w:noProof/>
                <w:webHidden/>
              </w:rPr>
              <w:fldChar w:fldCharType="end"/>
            </w:r>
          </w:hyperlink>
        </w:p>
        <w:p w14:paraId="6AFFE09B" w14:textId="1E769038" w:rsidR="007310F1" w:rsidRDefault="007310F1">
          <w:pPr>
            <w:pStyle w:val="Inhopg1"/>
            <w:tabs>
              <w:tab w:val="left" w:pos="440"/>
              <w:tab w:val="right" w:leader="dot" w:pos="9062"/>
            </w:tabs>
            <w:rPr>
              <w:rFonts w:eastAsiaTheme="minorEastAsia"/>
              <w:noProof/>
              <w:kern w:val="2"/>
              <w:lang w:eastAsia="nl-NL"/>
              <w14:ligatures w14:val="standardContextual"/>
            </w:rPr>
          </w:pPr>
          <w:hyperlink w:anchor="_Toc163653051" w:history="1">
            <w:r w:rsidRPr="00B95337">
              <w:rPr>
                <w:rStyle w:val="Hyperlink"/>
                <w:noProof/>
                <w:lang w:val="en-US"/>
              </w:rPr>
              <w:t>7.</w:t>
            </w:r>
            <w:r>
              <w:rPr>
                <w:rFonts w:eastAsiaTheme="minorEastAsia"/>
                <w:noProof/>
                <w:kern w:val="2"/>
                <w:lang w:eastAsia="nl-NL"/>
                <w14:ligatures w14:val="standardContextual"/>
              </w:rPr>
              <w:tab/>
            </w:r>
            <w:r w:rsidRPr="00B95337">
              <w:rPr>
                <w:rStyle w:val="Hyperlink"/>
                <w:noProof/>
                <w:lang w:val="en-US"/>
              </w:rPr>
              <w:t>Fur</w:t>
            </w:r>
            <w:r>
              <w:rPr>
                <w:noProof/>
                <w:webHidden/>
              </w:rPr>
              <w:tab/>
            </w:r>
            <w:r>
              <w:rPr>
                <w:noProof/>
                <w:webHidden/>
              </w:rPr>
              <w:fldChar w:fldCharType="begin"/>
            </w:r>
            <w:r>
              <w:rPr>
                <w:noProof/>
                <w:webHidden/>
              </w:rPr>
              <w:instrText xml:space="preserve"> PAGEREF _Toc163653051 \h </w:instrText>
            </w:r>
            <w:r>
              <w:rPr>
                <w:noProof/>
                <w:webHidden/>
              </w:rPr>
            </w:r>
            <w:r>
              <w:rPr>
                <w:noProof/>
                <w:webHidden/>
              </w:rPr>
              <w:fldChar w:fldCharType="separate"/>
            </w:r>
            <w:r>
              <w:rPr>
                <w:noProof/>
                <w:webHidden/>
              </w:rPr>
              <w:t>12</w:t>
            </w:r>
            <w:r>
              <w:rPr>
                <w:noProof/>
                <w:webHidden/>
              </w:rPr>
              <w:fldChar w:fldCharType="end"/>
            </w:r>
          </w:hyperlink>
        </w:p>
        <w:p w14:paraId="75588575" w14:textId="7897FE96" w:rsidR="007310F1" w:rsidRDefault="007310F1">
          <w:pPr>
            <w:pStyle w:val="Inhopg2"/>
            <w:tabs>
              <w:tab w:val="right" w:leader="dot" w:pos="9062"/>
            </w:tabs>
            <w:rPr>
              <w:rFonts w:eastAsiaTheme="minorEastAsia"/>
              <w:noProof/>
              <w:kern w:val="2"/>
              <w:lang w:eastAsia="nl-NL"/>
              <w14:ligatures w14:val="standardContextual"/>
            </w:rPr>
          </w:pPr>
          <w:hyperlink w:anchor="_Toc163653052" w:history="1">
            <w:r w:rsidRPr="00B95337">
              <w:rPr>
                <w:rStyle w:val="Hyperlink"/>
                <w:noProof/>
                <w:lang w:val="en-US"/>
              </w:rPr>
              <w:t>Canadian lynx</w:t>
            </w:r>
            <w:r>
              <w:rPr>
                <w:noProof/>
                <w:webHidden/>
              </w:rPr>
              <w:tab/>
            </w:r>
            <w:r>
              <w:rPr>
                <w:noProof/>
                <w:webHidden/>
              </w:rPr>
              <w:fldChar w:fldCharType="begin"/>
            </w:r>
            <w:r>
              <w:rPr>
                <w:noProof/>
                <w:webHidden/>
              </w:rPr>
              <w:instrText xml:space="preserve"> PAGEREF _Toc163653052 \h </w:instrText>
            </w:r>
            <w:r>
              <w:rPr>
                <w:noProof/>
                <w:webHidden/>
              </w:rPr>
            </w:r>
            <w:r>
              <w:rPr>
                <w:noProof/>
                <w:webHidden/>
              </w:rPr>
              <w:fldChar w:fldCharType="separate"/>
            </w:r>
            <w:r>
              <w:rPr>
                <w:noProof/>
                <w:webHidden/>
              </w:rPr>
              <w:t>12</w:t>
            </w:r>
            <w:r>
              <w:rPr>
                <w:noProof/>
                <w:webHidden/>
              </w:rPr>
              <w:fldChar w:fldCharType="end"/>
            </w:r>
          </w:hyperlink>
        </w:p>
        <w:p w14:paraId="6004C0AE" w14:textId="1F9685EF" w:rsidR="007310F1" w:rsidRDefault="007310F1">
          <w:pPr>
            <w:pStyle w:val="Inhopg2"/>
            <w:tabs>
              <w:tab w:val="right" w:leader="dot" w:pos="9062"/>
            </w:tabs>
            <w:rPr>
              <w:rFonts w:eastAsiaTheme="minorEastAsia"/>
              <w:noProof/>
              <w:kern w:val="2"/>
              <w:lang w:eastAsia="nl-NL"/>
              <w14:ligatures w14:val="standardContextual"/>
            </w:rPr>
          </w:pPr>
          <w:hyperlink w:anchor="_Toc163653053" w:history="1">
            <w:r w:rsidRPr="00B95337">
              <w:rPr>
                <w:rStyle w:val="Hyperlink"/>
                <w:noProof/>
                <w:lang w:val="en-US"/>
              </w:rPr>
              <w:t>Eurasian lynx</w:t>
            </w:r>
            <w:r>
              <w:rPr>
                <w:noProof/>
                <w:webHidden/>
              </w:rPr>
              <w:tab/>
            </w:r>
            <w:r>
              <w:rPr>
                <w:noProof/>
                <w:webHidden/>
              </w:rPr>
              <w:fldChar w:fldCharType="begin"/>
            </w:r>
            <w:r>
              <w:rPr>
                <w:noProof/>
                <w:webHidden/>
              </w:rPr>
              <w:instrText xml:space="preserve"> PAGEREF _Toc163653053 \h </w:instrText>
            </w:r>
            <w:r>
              <w:rPr>
                <w:noProof/>
                <w:webHidden/>
              </w:rPr>
            </w:r>
            <w:r>
              <w:rPr>
                <w:noProof/>
                <w:webHidden/>
              </w:rPr>
              <w:fldChar w:fldCharType="separate"/>
            </w:r>
            <w:r>
              <w:rPr>
                <w:noProof/>
                <w:webHidden/>
              </w:rPr>
              <w:t>12</w:t>
            </w:r>
            <w:r>
              <w:rPr>
                <w:noProof/>
                <w:webHidden/>
              </w:rPr>
              <w:fldChar w:fldCharType="end"/>
            </w:r>
          </w:hyperlink>
        </w:p>
        <w:p w14:paraId="3160B1B2" w14:textId="585C34E2" w:rsidR="007310F1" w:rsidRDefault="007310F1">
          <w:pPr>
            <w:pStyle w:val="Inhopg2"/>
            <w:tabs>
              <w:tab w:val="right" w:leader="dot" w:pos="9062"/>
            </w:tabs>
            <w:rPr>
              <w:rFonts w:eastAsiaTheme="minorEastAsia"/>
              <w:noProof/>
              <w:kern w:val="2"/>
              <w:lang w:eastAsia="nl-NL"/>
              <w14:ligatures w14:val="standardContextual"/>
            </w:rPr>
          </w:pPr>
          <w:hyperlink w:anchor="_Toc163653054" w:history="1">
            <w:r w:rsidRPr="00B95337">
              <w:rPr>
                <w:rStyle w:val="Hyperlink"/>
                <w:noProof/>
                <w:lang w:val="en-US"/>
              </w:rPr>
              <w:t>Ocelot</w:t>
            </w:r>
            <w:r>
              <w:rPr>
                <w:noProof/>
                <w:webHidden/>
              </w:rPr>
              <w:tab/>
            </w:r>
            <w:r>
              <w:rPr>
                <w:noProof/>
                <w:webHidden/>
              </w:rPr>
              <w:fldChar w:fldCharType="begin"/>
            </w:r>
            <w:r>
              <w:rPr>
                <w:noProof/>
                <w:webHidden/>
              </w:rPr>
              <w:instrText xml:space="preserve"> PAGEREF _Toc163653054 \h </w:instrText>
            </w:r>
            <w:r>
              <w:rPr>
                <w:noProof/>
                <w:webHidden/>
              </w:rPr>
            </w:r>
            <w:r>
              <w:rPr>
                <w:noProof/>
                <w:webHidden/>
              </w:rPr>
              <w:fldChar w:fldCharType="separate"/>
            </w:r>
            <w:r>
              <w:rPr>
                <w:noProof/>
                <w:webHidden/>
              </w:rPr>
              <w:t>13</w:t>
            </w:r>
            <w:r>
              <w:rPr>
                <w:noProof/>
                <w:webHidden/>
              </w:rPr>
              <w:fldChar w:fldCharType="end"/>
            </w:r>
          </w:hyperlink>
        </w:p>
        <w:p w14:paraId="658DD560" w14:textId="2C411A03" w:rsidR="007310F1" w:rsidRDefault="007310F1">
          <w:pPr>
            <w:pStyle w:val="Inhopg2"/>
            <w:tabs>
              <w:tab w:val="right" w:leader="dot" w:pos="9062"/>
            </w:tabs>
            <w:rPr>
              <w:rFonts w:eastAsiaTheme="minorEastAsia"/>
              <w:noProof/>
              <w:kern w:val="2"/>
              <w:lang w:eastAsia="nl-NL"/>
              <w14:ligatures w14:val="standardContextual"/>
            </w:rPr>
          </w:pPr>
          <w:hyperlink w:anchor="_Toc163653055" w:history="1">
            <w:r w:rsidRPr="00B95337">
              <w:rPr>
                <w:rStyle w:val="Hyperlink"/>
                <w:noProof/>
                <w:lang w:val="en-US"/>
              </w:rPr>
              <w:t>Wolf</w:t>
            </w:r>
            <w:r>
              <w:rPr>
                <w:noProof/>
                <w:webHidden/>
              </w:rPr>
              <w:tab/>
            </w:r>
            <w:r>
              <w:rPr>
                <w:noProof/>
                <w:webHidden/>
              </w:rPr>
              <w:fldChar w:fldCharType="begin"/>
            </w:r>
            <w:r>
              <w:rPr>
                <w:noProof/>
                <w:webHidden/>
              </w:rPr>
              <w:instrText xml:space="preserve"> PAGEREF _Toc163653055 \h </w:instrText>
            </w:r>
            <w:r>
              <w:rPr>
                <w:noProof/>
                <w:webHidden/>
              </w:rPr>
            </w:r>
            <w:r>
              <w:rPr>
                <w:noProof/>
                <w:webHidden/>
              </w:rPr>
              <w:fldChar w:fldCharType="separate"/>
            </w:r>
            <w:r>
              <w:rPr>
                <w:noProof/>
                <w:webHidden/>
              </w:rPr>
              <w:t>13</w:t>
            </w:r>
            <w:r>
              <w:rPr>
                <w:noProof/>
                <w:webHidden/>
              </w:rPr>
              <w:fldChar w:fldCharType="end"/>
            </w:r>
          </w:hyperlink>
        </w:p>
        <w:p w14:paraId="0D3FAA4E" w14:textId="1D184816" w:rsidR="007310F1" w:rsidRDefault="007310F1">
          <w:pPr>
            <w:pStyle w:val="Inhopg2"/>
            <w:tabs>
              <w:tab w:val="right" w:leader="dot" w:pos="9062"/>
            </w:tabs>
            <w:rPr>
              <w:rFonts w:eastAsiaTheme="minorEastAsia"/>
              <w:noProof/>
              <w:kern w:val="2"/>
              <w:lang w:eastAsia="nl-NL"/>
              <w14:ligatures w14:val="standardContextual"/>
            </w:rPr>
          </w:pPr>
          <w:hyperlink w:anchor="_Toc163653056" w:history="1">
            <w:r w:rsidRPr="00B95337">
              <w:rPr>
                <w:rStyle w:val="Hyperlink"/>
                <w:noProof/>
                <w:lang w:val="en-US"/>
              </w:rPr>
              <w:t>Arctic fox</w:t>
            </w:r>
            <w:r>
              <w:rPr>
                <w:noProof/>
                <w:webHidden/>
              </w:rPr>
              <w:tab/>
            </w:r>
            <w:r>
              <w:rPr>
                <w:noProof/>
                <w:webHidden/>
              </w:rPr>
              <w:fldChar w:fldCharType="begin"/>
            </w:r>
            <w:r>
              <w:rPr>
                <w:noProof/>
                <w:webHidden/>
              </w:rPr>
              <w:instrText xml:space="preserve"> PAGEREF _Toc163653056 \h </w:instrText>
            </w:r>
            <w:r>
              <w:rPr>
                <w:noProof/>
                <w:webHidden/>
              </w:rPr>
            </w:r>
            <w:r>
              <w:rPr>
                <w:noProof/>
                <w:webHidden/>
              </w:rPr>
              <w:fldChar w:fldCharType="separate"/>
            </w:r>
            <w:r>
              <w:rPr>
                <w:noProof/>
                <w:webHidden/>
              </w:rPr>
              <w:t>13</w:t>
            </w:r>
            <w:r>
              <w:rPr>
                <w:noProof/>
                <w:webHidden/>
              </w:rPr>
              <w:fldChar w:fldCharType="end"/>
            </w:r>
          </w:hyperlink>
        </w:p>
        <w:p w14:paraId="5E75316D" w14:textId="4C997CEC" w:rsidR="007310F1" w:rsidRDefault="007310F1">
          <w:pPr>
            <w:pStyle w:val="Inhopg2"/>
            <w:tabs>
              <w:tab w:val="right" w:leader="dot" w:pos="9062"/>
            </w:tabs>
            <w:rPr>
              <w:rFonts w:eastAsiaTheme="minorEastAsia"/>
              <w:noProof/>
              <w:kern w:val="2"/>
              <w:lang w:eastAsia="nl-NL"/>
              <w14:ligatures w14:val="standardContextual"/>
            </w:rPr>
          </w:pPr>
          <w:hyperlink w:anchor="_Toc163653057" w:history="1">
            <w:r w:rsidRPr="00B95337">
              <w:rPr>
                <w:rStyle w:val="Hyperlink"/>
                <w:noProof/>
                <w:lang w:val="en-US"/>
              </w:rPr>
              <w:t>Zebra</w:t>
            </w:r>
            <w:r>
              <w:rPr>
                <w:noProof/>
                <w:webHidden/>
              </w:rPr>
              <w:tab/>
            </w:r>
            <w:r>
              <w:rPr>
                <w:noProof/>
                <w:webHidden/>
              </w:rPr>
              <w:fldChar w:fldCharType="begin"/>
            </w:r>
            <w:r>
              <w:rPr>
                <w:noProof/>
                <w:webHidden/>
              </w:rPr>
              <w:instrText xml:space="preserve"> PAGEREF _Toc163653057 \h </w:instrText>
            </w:r>
            <w:r>
              <w:rPr>
                <w:noProof/>
                <w:webHidden/>
              </w:rPr>
            </w:r>
            <w:r>
              <w:rPr>
                <w:noProof/>
                <w:webHidden/>
              </w:rPr>
              <w:fldChar w:fldCharType="separate"/>
            </w:r>
            <w:r>
              <w:rPr>
                <w:noProof/>
                <w:webHidden/>
              </w:rPr>
              <w:t>14</w:t>
            </w:r>
            <w:r>
              <w:rPr>
                <w:noProof/>
                <w:webHidden/>
              </w:rPr>
              <w:fldChar w:fldCharType="end"/>
            </w:r>
          </w:hyperlink>
        </w:p>
        <w:p w14:paraId="50F5FA30" w14:textId="1C0A79A6" w:rsidR="007310F1" w:rsidRDefault="007310F1">
          <w:pPr>
            <w:pStyle w:val="Inhopg2"/>
            <w:tabs>
              <w:tab w:val="right" w:leader="dot" w:pos="9062"/>
            </w:tabs>
            <w:rPr>
              <w:rFonts w:eastAsiaTheme="minorEastAsia"/>
              <w:noProof/>
              <w:kern w:val="2"/>
              <w:lang w:eastAsia="nl-NL"/>
              <w14:ligatures w14:val="standardContextual"/>
            </w:rPr>
          </w:pPr>
          <w:hyperlink w:anchor="_Toc163653058" w:history="1">
            <w:r w:rsidRPr="00B95337">
              <w:rPr>
                <w:rStyle w:val="Hyperlink"/>
                <w:noProof/>
                <w:lang w:val="en-US"/>
              </w:rPr>
              <w:t>Beer</w:t>
            </w:r>
            <w:r>
              <w:rPr>
                <w:noProof/>
                <w:webHidden/>
              </w:rPr>
              <w:tab/>
            </w:r>
            <w:r>
              <w:rPr>
                <w:noProof/>
                <w:webHidden/>
              </w:rPr>
              <w:fldChar w:fldCharType="begin"/>
            </w:r>
            <w:r>
              <w:rPr>
                <w:noProof/>
                <w:webHidden/>
              </w:rPr>
              <w:instrText xml:space="preserve"> PAGEREF _Toc163653058 \h </w:instrText>
            </w:r>
            <w:r>
              <w:rPr>
                <w:noProof/>
                <w:webHidden/>
              </w:rPr>
            </w:r>
            <w:r>
              <w:rPr>
                <w:noProof/>
                <w:webHidden/>
              </w:rPr>
              <w:fldChar w:fldCharType="separate"/>
            </w:r>
            <w:r>
              <w:rPr>
                <w:noProof/>
                <w:webHidden/>
              </w:rPr>
              <w:t>14</w:t>
            </w:r>
            <w:r>
              <w:rPr>
                <w:noProof/>
                <w:webHidden/>
              </w:rPr>
              <w:fldChar w:fldCharType="end"/>
            </w:r>
          </w:hyperlink>
        </w:p>
        <w:p w14:paraId="078BEA3E" w14:textId="11D53678" w:rsidR="007310F1" w:rsidRDefault="007310F1">
          <w:pPr>
            <w:pStyle w:val="Inhopg2"/>
            <w:tabs>
              <w:tab w:val="right" w:leader="dot" w:pos="9062"/>
            </w:tabs>
            <w:rPr>
              <w:rFonts w:eastAsiaTheme="minorEastAsia"/>
              <w:noProof/>
              <w:kern w:val="2"/>
              <w:lang w:eastAsia="nl-NL"/>
              <w14:ligatures w14:val="standardContextual"/>
            </w:rPr>
          </w:pPr>
          <w:hyperlink w:anchor="_Toc163653059" w:history="1">
            <w:r w:rsidRPr="00B95337">
              <w:rPr>
                <w:rStyle w:val="Hyperlink"/>
                <w:noProof/>
                <w:lang w:val="en-US"/>
              </w:rPr>
              <w:t>Lion</w:t>
            </w:r>
            <w:r>
              <w:rPr>
                <w:noProof/>
                <w:webHidden/>
              </w:rPr>
              <w:tab/>
            </w:r>
            <w:r>
              <w:rPr>
                <w:noProof/>
                <w:webHidden/>
              </w:rPr>
              <w:fldChar w:fldCharType="begin"/>
            </w:r>
            <w:r>
              <w:rPr>
                <w:noProof/>
                <w:webHidden/>
              </w:rPr>
              <w:instrText xml:space="preserve"> PAGEREF _Toc163653059 \h </w:instrText>
            </w:r>
            <w:r>
              <w:rPr>
                <w:noProof/>
                <w:webHidden/>
              </w:rPr>
            </w:r>
            <w:r>
              <w:rPr>
                <w:noProof/>
                <w:webHidden/>
              </w:rPr>
              <w:fldChar w:fldCharType="separate"/>
            </w:r>
            <w:r>
              <w:rPr>
                <w:noProof/>
                <w:webHidden/>
              </w:rPr>
              <w:t>14</w:t>
            </w:r>
            <w:r>
              <w:rPr>
                <w:noProof/>
                <w:webHidden/>
              </w:rPr>
              <w:fldChar w:fldCharType="end"/>
            </w:r>
          </w:hyperlink>
        </w:p>
        <w:p w14:paraId="1DA60818" w14:textId="38E72105" w:rsidR="007310F1" w:rsidRDefault="007310F1">
          <w:pPr>
            <w:pStyle w:val="Inhopg1"/>
            <w:tabs>
              <w:tab w:val="left" w:pos="440"/>
              <w:tab w:val="right" w:leader="dot" w:pos="9062"/>
            </w:tabs>
            <w:rPr>
              <w:rFonts w:eastAsiaTheme="minorEastAsia"/>
              <w:noProof/>
              <w:kern w:val="2"/>
              <w:lang w:eastAsia="nl-NL"/>
              <w14:ligatures w14:val="standardContextual"/>
            </w:rPr>
          </w:pPr>
          <w:hyperlink w:anchor="_Toc163653060" w:history="1">
            <w:r w:rsidRPr="00B95337">
              <w:rPr>
                <w:rStyle w:val="Hyperlink"/>
                <w:noProof/>
                <w:lang w:val="en-US"/>
              </w:rPr>
              <w:t>8.</w:t>
            </w:r>
            <w:r>
              <w:rPr>
                <w:rFonts w:eastAsiaTheme="minorEastAsia"/>
                <w:noProof/>
                <w:kern w:val="2"/>
                <w:lang w:eastAsia="nl-NL"/>
                <w14:ligatures w14:val="standardContextual"/>
              </w:rPr>
              <w:tab/>
            </w:r>
            <w:r w:rsidRPr="00B95337">
              <w:rPr>
                <w:rStyle w:val="Hyperlink"/>
                <w:noProof/>
                <w:lang w:val="en-US"/>
              </w:rPr>
              <w:t>Reptile leather</w:t>
            </w:r>
            <w:r>
              <w:rPr>
                <w:noProof/>
                <w:webHidden/>
              </w:rPr>
              <w:tab/>
            </w:r>
            <w:r>
              <w:rPr>
                <w:noProof/>
                <w:webHidden/>
              </w:rPr>
              <w:fldChar w:fldCharType="begin"/>
            </w:r>
            <w:r>
              <w:rPr>
                <w:noProof/>
                <w:webHidden/>
              </w:rPr>
              <w:instrText xml:space="preserve"> PAGEREF _Toc163653060 \h </w:instrText>
            </w:r>
            <w:r>
              <w:rPr>
                <w:noProof/>
                <w:webHidden/>
              </w:rPr>
            </w:r>
            <w:r>
              <w:rPr>
                <w:noProof/>
                <w:webHidden/>
              </w:rPr>
              <w:fldChar w:fldCharType="separate"/>
            </w:r>
            <w:r>
              <w:rPr>
                <w:noProof/>
                <w:webHidden/>
              </w:rPr>
              <w:t>15</w:t>
            </w:r>
            <w:r>
              <w:rPr>
                <w:noProof/>
                <w:webHidden/>
              </w:rPr>
              <w:fldChar w:fldCharType="end"/>
            </w:r>
          </w:hyperlink>
        </w:p>
        <w:p w14:paraId="059143B5" w14:textId="612A1927" w:rsidR="007310F1" w:rsidRDefault="007310F1">
          <w:pPr>
            <w:pStyle w:val="Inhopg2"/>
            <w:tabs>
              <w:tab w:val="right" w:leader="dot" w:pos="9062"/>
            </w:tabs>
            <w:rPr>
              <w:rFonts w:eastAsiaTheme="minorEastAsia"/>
              <w:noProof/>
              <w:kern w:val="2"/>
              <w:lang w:eastAsia="nl-NL"/>
              <w14:ligatures w14:val="standardContextual"/>
            </w:rPr>
          </w:pPr>
          <w:hyperlink w:anchor="_Toc163653061" w:history="1">
            <w:r w:rsidRPr="00B95337">
              <w:rPr>
                <w:rStyle w:val="Hyperlink"/>
                <w:noProof/>
                <w:lang w:val="en-US"/>
              </w:rPr>
              <w:t>Reticulated python</w:t>
            </w:r>
            <w:r>
              <w:rPr>
                <w:noProof/>
                <w:webHidden/>
              </w:rPr>
              <w:tab/>
            </w:r>
            <w:r>
              <w:rPr>
                <w:noProof/>
                <w:webHidden/>
              </w:rPr>
              <w:fldChar w:fldCharType="begin"/>
            </w:r>
            <w:r>
              <w:rPr>
                <w:noProof/>
                <w:webHidden/>
              </w:rPr>
              <w:instrText xml:space="preserve"> PAGEREF _Toc163653061 \h </w:instrText>
            </w:r>
            <w:r>
              <w:rPr>
                <w:noProof/>
                <w:webHidden/>
              </w:rPr>
            </w:r>
            <w:r>
              <w:rPr>
                <w:noProof/>
                <w:webHidden/>
              </w:rPr>
              <w:fldChar w:fldCharType="separate"/>
            </w:r>
            <w:r>
              <w:rPr>
                <w:noProof/>
                <w:webHidden/>
              </w:rPr>
              <w:t>15</w:t>
            </w:r>
            <w:r>
              <w:rPr>
                <w:noProof/>
                <w:webHidden/>
              </w:rPr>
              <w:fldChar w:fldCharType="end"/>
            </w:r>
          </w:hyperlink>
        </w:p>
        <w:p w14:paraId="30DF3911" w14:textId="40588046" w:rsidR="007310F1" w:rsidRDefault="007310F1">
          <w:pPr>
            <w:pStyle w:val="Inhopg2"/>
            <w:tabs>
              <w:tab w:val="right" w:leader="dot" w:pos="9062"/>
            </w:tabs>
            <w:rPr>
              <w:rFonts w:eastAsiaTheme="minorEastAsia"/>
              <w:noProof/>
              <w:kern w:val="2"/>
              <w:lang w:eastAsia="nl-NL"/>
              <w14:ligatures w14:val="standardContextual"/>
            </w:rPr>
          </w:pPr>
          <w:hyperlink w:anchor="_Toc163653063" w:history="1">
            <w:r w:rsidRPr="00B95337">
              <w:rPr>
                <w:rStyle w:val="Hyperlink"/>
                <w:noProof/>
                <w:lang w:val="en-US"/>
              </w:rPr>
              <w:t>Crocodile leather</w:t>
            </w:r>
            <w:r>
              <w:rPr>
                <w:noProof/>
                <w:webHidden/>
              </w:rPr>
              <w:tab/>
            </w:r>
            <w:r>
              <w:rPr>
                <w:noProof/>
                <w:webHidden/>
              </w:rPr>
              <w:fldChar w:fldCharType="begin"/>
            </w:r>
            <w:r>
              <w:rPr>
                <w:noProof/>
                <w:webHidden/>
              </w:rPr>
              <w:instrText xml:space="preserve"> PAGEREF _Toc163653063 \h </w:instrText>
            </w:r>
            <w:r>
              <w:rPr>
                <w:noProof/>
                <w:webHidden/>
              </w:rPr>
            </w:r>
            <w:r>
              <w:rPr>
                <w:noProof/>
                <w:webHidden/>
              </w:rPr>
              <w:fldChar w:fldCharType="separate"/>
            </w:r>
            <w:r>
              <w:rPr>
                <w:noProof/>
                <w:webHidden/>
              </w:rPr>
              <w:t>15</w:t>
            </w:r>
            <w:r>
              <w:rPr>
                <w:noProof/>
                <w:webHidden/>
              </w:rPr>
              <w:fldChar w:fldCharType="end"/>
            </w:r>
          </w:hyperlink>
        </w:p>
        <w:p w14:paraId="7E9D117F" w14:textId="447B4F1E" w:rsidR="007310F1" w:rsidRDefault="007310F1">
          <w:pPr>
            <w:pStyle w:val="Inhopg2"/>
            <w:tabs>
              <w:tab w:val="right" w:leader="dot" w:pos="9062"/>
            </w:tabs>
            <w:rPr>
              <w:rFonts w:eastAsiaTheme="minorEastAsia"/>
              <w:noProof/>
              <w:kern w:val="2"/>
              <w:lang w:eastAsia="nl-NL"/>
              <w14:ligatures w14:val="standardContextual"/>
            </w:rPr>
          </w:pPr>
          <w:hyperlink w:anchor="_Toc163653064" w:history="1">
            <w:r w:rsidRPr="00B95337">
              <w:rPr>
                <w:rStyle w:val="Hyperlink"/>
                <w:noProof/>
                <w:lang w:val="en-US"/>
              </w:rPr>
              <w:t>Monitor lizards</w:t>
            </w:r>
            <w:r>
              <w:rPr>
                <w:noProof/>
                <w:webHidden/>
              </w:rPr>
              <w:tab/>
            </w:r>
            <w:r>
              <w:rPr>
                <w:noProof/>
                <w:webHidden/>
              </w:rPr>
              <w:fldChar w:fldCharType="begin"/>
            </w:r>
            <w:r>
              <w:rPr>
                <w:noProof/>
                <w:webHidden/>
              </w:rPr>
              <w:instrText xml:space="preserve"> PAGEREF _Toc163653064 \h </w:instrText>
            </w:r>
            <w:r>
              <w:rPr>
                <w:noProof/>
                <w:webHidden/>
              </w:rPr>
            </w:r>
            <w:r>
              <w:rPr>
                <w:noProof/>
                <w:webHidden/>
              </w:rPr>
              <w:fldChar w:fldCharType="separate"/>
            </w:r>
            <w:r>
              <w:rPr>
                <w:noProof/>
                <w:webHidden/>
              </w:rPr>
              <w:t>16</w:t>
            </w:r>
            <w:r>
              <w:rPr>
                <w:noProof/>
                <w:webHidden/>
              </w:rPr>
              <w:fldChar w:fldCharType="end"/>
            </w:r>
          </w:hyperlink>
        </w:p>
        <w:p w14:paraId="6AB52A8C" w14:textId="4533C61B" w:rsidR="007310F1" w:rsidRDefault="007310F1">
          <w:pPr>
            <w:pStyle w:val="Inhopg1"/>
            <w:tabs>
              <w:tab w:val="left" w:pos="440"/>
              <w:tab w:val="right" w:leader="dot" w:pos="9062"/>
            </w:tabs>
            <w:rPr>
              <w:rFonts w:eastAsiaTheme="minorEastAsia"/>
              <w:noProof/>
              <w:kern w:val="2"/>
              <w:lang w:eastAsia="nl-NL"/>
              <w14:ligatures w14:val="standardContextual"/>
            </w:rPr>
          </w:pPr>
          <w:hyperlink w:anchor="_Toc163653065" w:history="1">
            <w:r w:rsidRPr="00B95337">
              <w:rPr>
                <w:rStyle w:val="Hyperlink"/>
                <w:noProof/>
                <w:lang w:val="en-US"/>
              </w:rPr>
              <w:t>9.</w:t>
            </w:r>
            <w:r>
              <w:rPr>
                <w:rFonts w:eastAsiaTheme="minorEastAsia"/>
                <w:noProof/>
                <w:kern w:val="2"/>
                <w:lang w:eastAsia="nl-NL"/>
                <w14:ligatures w14:val="standardContextual"/>
              </w:rPr>
              <w:tab/>
            </w:r>
            <w:r w:rsidRPr="00B95337">
              <w:rPr>
                <w:rStyle w:val="Hyperlink"/>
                <w:noProof/>
                <w:lang w:val="en-US"/>
              </w:rPr>
              <w:t>Turtle and tortoise</w:t>
            </w:r>
            <w:r>
              <w:rPr>
                <w:noProof/>
                <w:webHidden/>
              </w:rPr>
              <w:tab/>
            </w:r>
            <w:r>
              <w:rPr>
                <w:noProof/>
                <w:webHidden/>
              </w:rPr>
              <w:fldChar w:fldCharType="begin"/>
            </w:r>
            <w:r>
              <w:rPr>
                <w:noProof/>
                <w:webHidden/>
              </w:rPr>
              <w:instrText xml:space="preserve"> PAGEREF _Toc163653065 \h </w:instrText>
            </w:r>
            <w:r>
              <w:rPr>
                <w:noProof/>
                <w:webHidden/>
              </w:rPr>
            </w:r>
            <w:r>
              <w:rPr>
                <w:noProof/>
                <w:webHidden/>
              </w:rPr>
              <w:fldChar w:fldCharType="separate"/>
            </w:r>
            <w:r>
              <w:rPr>
                <w:noProof/>
                <w:webHidden/>
              </w:rPr>
              <w:t>16</w:t>
            </w:r>
            <w:r>
              <w:rPr>
                <w:noProof/>
                <w:webHidden/>
              </w:rPr>
              <w:fldChar w:fldCharType="end"/>
            </w:r>
          </w:hyperlink>
        </w:p>
        <w:p w14:paraId="432E2EFA" w14:textId="3971EC1E" w:rsidR="007310F1" w:rsidRDefault="007310F1">
          <w:pPr>
            <w:pStyle w:val="Inhopg1"/>
            <w:tabs>
              <w:tab w:val="right" w:leader="dot" w:pos="9062"/>
            </w:tabs>
            <w:rPr>
              <w:rFonts w:eastAsiaTheme="minorEastAsia"/>
              <w:noProof/>
              <w:kern w:val="2"/>
              <w:lang w:eastAsia="nl-NL"/>
              <w14:ligatures w14:val="standardContextual"/>
            </w:rPr>
          </w:pPr>
          <w:hyperlink w:anchor="_Toc163653066" w:history="1">
            <w:r w:rsidRPr="00B95337">
              <w:rPr>
                <w:rStyle w:val="Hyperlink"/>
                <w:noProof/>
                <w:lang w:val="en-US"/>
              </w:rPr>
              <w:t>Closing remarks</w:t>
            </w:r>
            <w:r>
              <w:rPr>
                <w:noProof/>
                <w:webHidden/>
              </w:rPr>
              <w:tab/>
            </w:r>
            <w:r>
              <w:rPr>
                <w:noProof/>
                <w:webHidden/>
              </w:rPr>
              <w:fldChar w:fldCharType="begin"/>
            </w:r>
            <w:r>
              <w:rPr>
                <w:noProof/>
                <w:webHidden/>
              </w:rPr>
              <w:instrText xml:space="preserve"> PAGEREF _Toc163653066 \h </w:instrText>
            </w:r>
            <w:r>
              <w:rPr>
                <w:noProof/>
                <w:webHidden/>
              </w:rPr>
            </w:r>
            <w:r>
              <w:rPr>
                <w:noProof/>
                <w:webHidden/>
              </w:rPr>
              <w:fldChar w:fldCharType="separate"/>
            </w:r>
            <w:r>
              <w:rPr>
                <w:noProof/>
                <w:webHidden/>
              </w:rPr>
              <w:t>17</w:t>
            </w:r>
            <w:r>
              <w:rPr>
                <w:noProof/>
                <w:webHidden/>
              </w:rPr>
              <w:fldChar w:fldCharType="end"/>
            </w:r>
          </w:hyperlink>
        </w:p>
        <w:p w14:paraId="6F4E7A6E" w14:textId="084F65D3" w:rsidR="008971A1" w:rsidRPr="00955126" w:rsidRDefault="00744085" w:rsidP="00744085">
          <w:pPr>
            <w:rPr>
              <w:b/>
              <w:bCs/>
              <w:lang w:val="en-US"/>
            </w:rPr>
          </w:pPr>
          <w:r w:rsidRPr="00955126">
            <w:rPr>
              <w:b/>
              <w:bCs/>
              <w:lang w:val="en-US"/>
            </w:rPr>
            <w:fldChar w:fldCharType="end"/>
          </w:r>
        </w:p>
      </w:sdtContent>
    </w:sdt>
    <w:p w14:paraId="38BF3FD7" w14:textId="543E2641" w:rsidR="005A6C16" w:rsidRPr="00955126" w:rsidRDefault="005A6C16" w:rsidP="00744085">
      <w:pPr>
        <w:rPr>
          <w:lang w:val="en-US"/>
        </w:rPr>
      </w:pPr>
      <w:r w:rsidRPr="00955126">
        <w:rPr>
          <w:highlight w:val="lightGray"/>
          <w:lang w:val="en-US"/>
        </w:rPr>
        <w:br w:type="page"/>
      </w:r>
    </w:p>
    <w:p w14:paraId="02D68723" w14:textId="4D5CFDD3" w:rsidR="00E26379" w:rsidRPr="00955126" w:rsidRDefault="00E26379" w:rsidP="005A6C16">
      <w:pPr>
        <w:pStyle w:val="Kop1"/>
        <w:numPr>
          <w:ilvl w:val="0"/>
          <w:numId w:val="4"/>
        </w:numPr>
        <w:rPr>
          <w:sz w:val="36"/>
          <w:szCs w:val="36"/>
          <w:lang w:val="en-US"/>
        </w:rPr>
      </w:pPr>
      <w:bookmarkStart w:id="2" w:name="_Toc163653039"/>
      <w:r w:rsidRPr="00955126">
        <w:rPr>
          <w:sz w:val="36"/>
          <w:szCs w:val="36"/>
          <w:lang w:val="en-US"/>
        </w:rPr>
        <w:lastRenderedPageBreak/>
        <w:t>CITES</w:t>
      </w:r>
      <w:bookmarkEnd w:id="2"/>
    </w:p>
    <w:p w14:paraId="7E5A3A14" w14:textId="77777777" w:rsidR="00554956" w:rsidRPr="00955126" w:rsidRDefault="00554956" w:rsidP="00554956">
      <w:pPr>
        <w:rPr>
          <w:lang w:val="en-US"/>
        </w:rPr>
      </w:pPr>
      <w:r w:rsidRPr="00955126">
        <w:rPr>
          <w:lang w:val="en-US"/>
        </w:rPr>
        <w:t>CITES stands for 'Convention on International Trade in Endangered Species of Flora and Fauna.' This international agreement protects tens of thousands of animal and plant species that may be threatened by trade and other economic activities.</w:t>
      </w:r>
    </w:p>
    <w:p w14:paraId="00D1E617" w14:textId="308D6C4B" w:rsidR="00554956" w:rsidRPr="00955126" w:rsidRDefault="00554956" w:rsidP="00554956">
      <w:pPr>
        <w:rPr>
          <w:lang w:val="en-US"/>
        </w:rPr>
      </w:pPr>
      <w:r w:rsidRPr="00955126">
        <w:rPr>
          <w:lang w:val="en-US"/>
        </w:rPr>
        <w:t>Beforehand, determine whether you have a CITES species (or a part thereof, such as ivory or coral). Because sometimes the species may not be easily recognizable or identifiable, you can find an overview of a small number of animals, plants, and examples of products covered by CITES legislation in Table 1. For all these products (including, for example, taxidermy animals), it is necessary to demonstrate their legal origin. You can use https://www.speciesplus.org to determine whether the animal or plant falls under CITES, using the scientific name.</w:t>
      </w:r>
    </w:p>
    <w:p w14:paraId="1F121422" w14:textId="619EB37E" w:rsidR="000D6D67" w:rsidRPr="00955126" w:rsidRDefault="00554956" w:rsidP="000D6D67">
      <w:pPr>
        <w:pStyle w:val="Bijschrift"/>
        <w:keepNext/>
        <w:rPr>
          <w:sz w:val="20"/>
          <w:szCs w:val="20"/>
          <w:lang w:val="en-US"/>
        </w:rPr>
      </w:pPr>
      <w:r w:rsidRPr="00955126">
        <w:rPr>
          <w:sz w:val="20"/>
          <w:szCs w:val="20"/>
          <w:lang w:val="en-US"/>
        </w:rPr>
        <w:t>Table 1: Examples of species covered by CITES regulations</w:t>
      </w:r>
    </w:p>
    <w:tbl>
      <w:tblPr>
        <w:tblStyle w:val="Rastertabel2-Accent6"/>
        <w:tblW w:w="0" w:type="auto"/>
        <w:tblCellMar>
          <w:left w:w="57" w:type="dxa"/>
          <w:right w:w="57" w:type="dxa"/>
        </w:tblCellMar>
        <w:tblLook w:val="04A0" w:firstRow="1" w:lastRow="0" w:firstColumn="1" w:lastColumn="0" w:noHBand="0" w:noVBand="1"/>
      </w:tblPr>
      <w:tblGrid>
        <w:gridCol w:w="4656"/>
        <w:gridCol w:w="4406"/>
      </w:tblGrid>
      <w:tr w:rsidR="00161611" w:rsidRPr="00955126" w14:paraId="592BFEE5" w14:textId="5E77DD84" w:rsidTr="00393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6" w:type="dxa"/>
          </w:tcPr>
          <w:p w14:paraId="2426D902" w14:textId="01E7ACF7" w:rsidR="00161611" w:rsidRPr="00955126" w:rsidRDefault="00554956" w:rsidP="00B01A38">
            <w:pPr>
              <w:rPr>
                <w:sz w:val="24"/>
                <w:szCs w:val="24"/>
                <w:lang w:val="en-US"/>
              </w:rPr>
            </w:pPr>
            <w:r w:rsidRPr="00955126">
              <w:rPr>
                <w:sz w:val="24"/>
                <w:szCs w:val="24"/>
                <w:lang w:val="en-US"/>
              </w:rPr>
              <w:t>Animal/plant/product</w:t>
            </w:r>
          </w:p>
        </w:tc>
        <w:tc>
          <w:tcPr>
            <w:tcW w:w="4406" w:type="dxa"/>
          </w:tcPr>
          <w:p w14:paraId="3779F0B6" w14:textId="0FBE06B5" w:rsidR="00161611" w:rsidRPr="00955126" w:rsidRDefault="00554956" w:rsidP="00B01A38">
            <w:pPr>
              <w:cnfStyle w:val="100000000000" w:firstRow="1" w:lastRow="0" w:firstColumn="0" w:lastColumn="0" w:oddVBand="0" w:evenVBand="0" w:oddHBand="0" w:evenHBand="0" w:firstRowFirstColumn="0" w:firstRowLastColumn="0" w:lastRowFirstColumn="0" w:lastRowLastColumn="0"/>
              <w:rPr>
                <w:sz w:val="24"/>
                <w:szCs w:val="24"/>
                <w:lang w:val="en-US"/>
              </w:rPr>
            </w:pPr>
            <w:r w:rsidRPr="00955126">
              <w:rPr>
                <w:sz w:val="24"/>
                <w:szCs w:val="24"/>
                <w:lang w:val="en-US"/>
              </w:rPr>
              <w:t>Example</w:t>
            </w:r>
          </w:p>
        </w:tc>
      </w:tr>
      <w:tr w:rsidR="00161611" w:rsidRPr="00955126" w14:paraId="23D266C0" w14:textId="5C145533" w:rsidTr="00393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6" w:type="dxa"/>
          </w:tcPr>
          <w:p w14:paraId="07DE77A1" w14:textId="79053043" w:rsidR="00161611" w:rsidRPr="00955126" w:rsidRDefault="00554956" w:rsidP="00B01A38">
            <w:pPr>
              <w:rPr>
                <w:sz w:val="24"/>
                <w:szCs w:val="24"/>
                <w:lang w:val="en-US"/>
              </w:rPr>
            </w:pPr>
            <w:r w:rsidRPr="00955126">
              <w:rPr>
                <w:sz w:val="24"/>
                <w:szCs w:val="24"/>
                <w:lang w:val="en-US"/>
              </w:rPr>
              <w:t>All birds of prey and owls</w:t>
            </w:r>
          </w:p>
        </w:tc>
        <w:tc>
          <w:tcPr>
            <w:tcW w:w="4406" w:type="dxa"/>
          </w:tcPr>
          <w:p w14:paraId="131572A0" w14:textId="65F93612" w:rsidR="00161611" w:rsidRPr="00955126" w:rsidRDefault="00554956" w:rsidP="00B01A38">
            <w:pPr>
              <w:cnfStyle w:val="000000100000" w:firstRow="0" w:lastRow="0" w:firstColumn="0" w:lastColumn="0" w:oddVBand="0" w:evenVBand="0" w:oddHBand="1" w:evenHBand="0" w:firstRowFirstColumn="0" w:firstRowLastColumn="0" w:lastRowFirstColumn="0" w:lastRowLastColumn="0"/>
              <w:rPr>
                <w:sz w:val="24"/>
                <w:szCs w:val="24"/>
                <w:lang w:val="en-US"/>
              </w:rPr>
            </w:pPr>
            <w:r w:rsidRPr="00955126">
              <w:rPr>
                <w:sz w:val="24"/>
                <w:szCs w:val="24"/>
                <w:lang w:val="en-US"/>
              </w:rPr>
              <w:t>Taxidermied peregrine falcon</w:t>
            </w:r>
          </w:p>
        </w:tc>
      </w:tr>
      <w:tr w:rsidR="00161611" w:rsidRPr="00955126" w14:paraId="1291046B" w14:textId="38DB2996" w:rsidTr="003933BB">
        <w:tc>
          <w:tcPr>
            <w:cnfStyle w:val="001000000000" w:firstRow="0" w:lastRow="0" w:firstColumn="1" w:lastColumn="0" w:oddVBand="0" w:evenVBand="0" w:oddHBand="0" w:evenHBand="0" w:firstRowFirstColumn="0" w:firstRowLastColumn="0" w:lastRowFirstColumn="0" w:lastRowLastColumn="0"/>
            <w:tcW w:w="4656" w:type="dxa"/>
          </w:tcPr>
          <w:p w14:paraId="59BC8C05" w14:textId="4419BE51" w:rsidR="00161611" w:rsidRPr="00955126" w:rsidRDefault="00554956" w:rsidP="00B01A38">
            <w:pPr>
              <w:rPr>
                <w:sz w:val="24"/>
                <w:szCs w:val="24"/>
                <w:lang w:val="en-US"/>
              </w:rPr>
            </w:pPr>
            <w:r w:rsidRPr="00955126">
              <w:rPr>
                <w:sz w:val="24"/>
                <w:szCs w:val="24"/>
                <w:lang w:val="en-US"/>
              </w:rPr>
              <w:t>All stony corals</w:t>
            </w:r>
          </w:p>
        </w:tc>
        <w:tc>
          <w:tcPr>
            <w:tcW w:w="4406" w:type="dxa"/>
          </w:tcPr>
          <w:p w14:paraId="4AD72194" w14:textId="4A853B5B" w:rsidR="00161611" w:rsidRPr="00955126" w:rsidRDefault="00554956" w:rsidP="00B01A38">
            <w:pPr>
              <w:cnfStyle w:val="000000000000" w:firstRow="0" w:lastRow="0" w:firstColumn="0" w:lastColumn="0" w:oddVBand="0" w:evenVBand="0" w:oddHBand="0" w:evenHBand="0" w:firstRowFirstColumn="0" w:firstRowLastColumn="0" w:lastRowFirstColumn="0" w:lastRowLastColumn="0"/>
              <w:rPr>
                <w:sz w:val="24"/>
                <w:szCs w:val="24"/>
                <w:lang w:val="en-US"/>
              </w:rPr>
            </w:pPr>
            <w:r w:rsidRPr="00955126">
              <w:rPr>
                <w:sz w:val="24"/>
                <w:szCs w:val="24"/>
                <w:lang w:val="en-US"/>
              </w:rPr>
              <w:t>Piece of coral</w:t>
            </w:r>
          </w:p>
        </w:tc>
      </w:tr>
      <w:tr w:rsidR="00161611" w:rsidRPr="00955126" w14:paraId="213077B7" w14:textId="3A300C8C" w:rsidTr="00393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6" w:type="dxa"/>
          </w:tcPr>
          <w:p w14:paraId="60633CB5" w14:textId="62663AB9" w:rsidR="00161611" w:rsidRPr="00955126" w:rsidRDefault="00554956" w:rsidP="00B01A38">
            <w:pPr>
              <w:rPr>
                <w:sz w:val="24"/>
                <w:szCs w:val="24"/>
                <w:lang w:val="en-US"/>
              </w:rPr>
            </w:pPr>
            <w:r w:rsidRPr="00955126">
              <w:rPr>
                <w:sz w:val="24"/>
                <w:szCs w:val="24"/>
                <w:lang w:val="en-US"/>
              </w:rPr>
              <w:t>Ivory from elephants, walruses, whales, or narwhals</w:t>
            </w:r>
          </w:p>
        </w:tc>
        <w:tc>
          <w:tcPr>
            <w:tcW w:w="4406" w:type="dxa"/>
          </w:tcPr>
          <w:p w14:paraId="605E3245" w14:textId="34168D1A" w:rsidR="00161611" w:rsidRPr="00955126" w:rsidRDefault="00554956" w:rsidP="00B01A38">
            <w:pPr>
              <w:cnfStyle w:val="000000100000" w:firstRow="0" w:lastRow="0" w:firstColumn="0" w:lastColumn="0" w:oddVBand="0" w:evenVBand="0" w:oddHBand="1" w:evenHBand="0" w:firstRowFirstColumn="0" w:firstRowLastColumn="0" w:lastRowFirstColumn="0" w:lastRowLastColumn="0"/>
              <w:rPr>
                <w:sz w:val="24"/>
                <w:szCs w:val="24"/>
                <w:lang w:val="en-US"/>
              </w:rPr>
            </w:pPr>
            <w:r w:rsidRPr="00955126">
              <w:rPr>
                <w:sz w:val="24"/>
                <w:szCs w:val="24"/>
                <w:lang w:val="en-US"/>
              </w:rPr>
              <w:t>Ivory figurines, cutlery, or jewelry (further explanation on how to recognize ivory will be provided later)</w:t>
            </w:r>
          </w:p>
        </w:tc>
      </w:tr>
      <w:tr w:rsidR="00161611" w:rsidRPr="00955126" w14:paraId="101832F7" w14:textId="18BB71FC" w:rsidTr="003933BB">
        <w:tc>
          <w:tcPr>
            <w:cnfStyle w:val="001000000000" w:firstRow="0" w:lastRow="0" w:firstColumn="1" w:lastColumn="0" w:oddVBand="0" w:evenVBand="0" w:oddHBand="0" w:evenHBand="0" w:firstRowFirstColumn="0" w:firstRowLastColumn="0" w:lastRowFirstColumn="0" w:lastRowLastColumn="0"/>
            <w:tcW w:w="4656" w:type="dxa"/>
          </w:tcPr>
          <w:p w14:paraId="5B6D66CB" w14:textId="4474700B" w:rsidR="00161611" w:rsidRPr="00955126" w:rsidRDefault="00161611" w:rsidP="00B01A38">
            <w:pPr>
              <w:rPr>
                <w:sz w:val="24"/>
                <w:szCs w:val="24"/>
                <w:lang w:val="en-US"/>
              </w:rPr>
            </w:pPr>
            <w:r w:rsidRPr="00955126">
              <w:rPr>
                <w:sz w:val="24"/>
                <w:szCs w:val="24"/>
                <w:lang w:val="en-US"/>
              </w:rPr>
              <w:t xml:space="preserve">Alle </w:t>
            </w:r>
            <w:r w:rsidR="00554956" w:rsidRPr="00955126">
              <w:rPr>
                <w:sz w:val="24"/>
                <w:szCs w:val="24"/>
                <w:lang w:val="en-US"/>
              </w:rPr>
              <w:t>large felines</w:t>
            </w:r>
            <w:r w:rsidRPr="00955126">
              <w:rPr>
                <w:sz w:val="24"/>
                <w:szCs w:val="24"/>
                <w:lang w:val="en-US"/>
              </w:rPr>
              <w:t xml:space="preserve"> (subfamil</w:t>
            </w:r>
            <w:r w:rsidR="00554956" w:rsidRPr="00955126">
              <w:rPr>
                <w:sz w:val="24"/>
                <w:szCs w:val="24"/>
                <w:lang w:val="en-US"/>
              </w:rPr>
              <w:t>y</w:t>
            </w:r>
            <w:r w:rsidRPr="00955126">
              <w:rPr>
                <w:sz w:val="24"/>
                <w:szCs w:val="24"/>
                <w:lang w:val="en-US"/>
              </w:rPr>
              <w:t xml:space="preserve"> </w:t>
            </w:r>
            <w:r w:rsidR="00554956" w:rsidRPr="00955126">
              <w:rPr>
                <w:sz w:val="24"/>
                <w:szCs w:val="24"/>
                <w:lang w:val="en-US"/>
              </w:rPr>
              <w:t>P</w:t>
            </w:r>
            <w:r w:rsidRPr="00955126">
              <w:rPr>
                <w:sz w:val="24"/>
                <w:szCs w:val="24"/>
                <w:lang w:val="en-US"/>
              </w:rPr>
              <w:t>antherinae)</w:t>
            </w:r>
          </w:p>
        </w:tc>
        <w:tc>
          <w:tcPr>
            <w:tcW w:w="4406" w:type="dxa"/>
          </w:tcPr>
          <w:p w14:paraId="6A10A01E" w14:textId="63D32F03" w:rsidR="00161611" w:rsidRPr="00955126" w:rsidRDefault="00554956" w:rsidP="00B01A38">
            <w:pPr>
              <w:cnfStyle w:val="000000000000" w:firstRow="0" w:lastRow="0" w:firstColumn="0" w:lastColumn="0" w:oddVBand="0" w:evenVBand="0" w:oddHBand="0" w:evenHBand="0" w:firstRowFirstColumn="0" w:firstRowLastColumn="0" w:lastRowFirstColumn="0" w:lastRowLastColumn="0"/>
              <w:rPr>
                <w:sz w:val="24"/>
                <w:szCs w:val="24"/>
                <w:lang w:val="en-US"/>
              </w:rPr>
            </w:pPr>
            <w:r w:rsidRPr="00955126">
              <w:rPr>
                <w:sz w:val="24"/>
                <w:szCs w:val="24"/>
                <w:lang w:val="en-US"/>
              </w:rPr>
              <w:t>Taxidermied tiger or lion pelt</w:t>
            </w:r>
          </w:p>
        </w:tc>
      </w:tr>
    </w:tbl>
    <w:p w14:paraId="447A8F28" w14:textId="77777777" w:rsidR="003933BB" w:rsidRPr="00955126" w:rsidRDefault="003933BB">
      <w:pPr>
        <w:rPr>
          <w:sz w:val="8"/>
          <w:szCs w:val="8"/>
          <w:lang w:val="en-US"/>
        </w:rPr>
      </w:pPr>
    </w:p>
    <w:p w14:paraId="68C99BA9" w14:textId="5EDCCA1B" w:rsidR="00554956" w:rsidRPr="00955126" w:rsidRDefault="003933BB" w:rsidP="00554956">
      <w:pPr>
        <w:rPr>
          <w:sz w:val="24"/>
          <w:szCs w:val="24"/>
          <w:lang w:val="en-US"/>
        </w:rPr>
      </w:pPr>
      <w:r w:rsidRPr="00955126">
        <w:rPr>
          <w:noProof/>
          <w:sz w:val="24"/>
          <w:szCs w:val="24"/>
          <w:lang w:val="en-US"/>
        </w:rPr>
        <w:drawing>
          <wp:anchor distT="0" distB="0" distL="114300" distR="114300" simplePos="0" relativeHeight="251551232" behindDoc="1" locked="0" layoutInCell="1" allowOverlap="1" wp14:anchorId="4A6C5BA6" wp14:editId="03214D5D">
            <wp:simplePos x="0" y="0"/>
            <wp:positionH relativeFrom="margin">
              <wp:align>left</wp:align>
            </wp:positionH>
            <wp:positionV relativeFrom="paragraph">
              <wp:posOffset>6350</wp:posOffset>
            </wp:positionV>
            <wp:extent cx="1276350" cy="1245870"/>
            <wp:effectExtent l="0" t="0" r="0" b="0"/>
            <wp:wrapTight wrapText="bothSides">
              <wp:wrapPolygon edited="0">
                <wp:start x="0" y="0"/>
                <wp:lineTo x="0" y="21138"/>
                <wp:lineTo x="21278" y="21138"/>
                <wp:lineTo x="21278"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0" cy="1245870"/>
                    </a:xfrm>
                    <a:prstGeom prst="rect">
                      <a:avLst/>
                    </a:prstGeom>
                  </pic:spPr>
                </pic:pic>
              </a:graphicData>
            </a:graphic>
            <wp14:sizeRelH relativeFrom="margin">
              <wp14:pctWidth>0</wp14:pctWidth>
            </wp14:sizeRelH>
            <wp14:sizeRelV relativeFrom="margin">
              <wp14:pctHeight>0</wp14:pctHeight>
            </wp14:sizeRelV>
          </wp:anchor>
        </w:drawing>
      </w:r>
      <w:r w:rsidR="00554956" w:rsidRPr="00955126">
        <w:rPr>
          <w:sz w:val="24"/>
          <w:szCs w:val="24"/>
          <w:lang w:val="en-US"/>
        </w:rPr>
        <w:t>On the website of the Netherlands Enterprise Agency (RVO), more information can be found about CITES and its associated obligations. Scan the QR code next to this text to directly access the correct website. For any questions, feel free to contact RVO or NVWA. Also see:</w:t>
      </w:r>
    </w:p>
    <w:p w14:paraId="2254F3EB" w14:textId="77F92A8E" w:rsidR="00E03B06" w:rsidRPr="00955126" w:rsidRDefault="00E9688C" w:rsidP="00554956">
      <w:pPr>
        <w:rPr>
          <w:sz w:val="24"/>
          <w:szCs w:val="24"/>
          <w:lang w:val="en-US"/>
        </w:rPr>
      </w:pPr>
      <w:r w:rsidRPr="00955126">
        <w:rPr>
          <w:noProof/>
          <w:lang w:val="en-US"/>
        </w:rPr>
        <w:drawing>
          <wp:anchor distT="0" distB="0" distL="114300" distR="114300" simplePos="0" relativeHeight="251709952" behindDoc="0" locked="0" layoutInCell="1" allowOverlap="1" wp14:anchorId="41ADA95A" wp14:editId="2F08ACC5">
            <wp:simplePos x="0" y="0"/>
            <wp:positionH relativeFrom="margin">
              <wp:posOffset>3855720</wp:posOffset>
            </wp:positionH>
            <wp:positionV relativeFrom="paragraph">
              <wp:posOffset>561340</wp:posOffset>
            </wp:positionV>
            <wp:extent cx="1903730" cy="2436495"/>
            <wp:effectExtent l="0" t="0" r="1270" b="1905"/>
            <wp:wrapSquare wrapText="bothSides"/>
            <wp:docPr id="56" name="Afbeelding 56" descr="Ornithoptera allotei F A1 Indonesia - Butterfly Art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nithoptera allotei F A1 Indonesia - Butterfly Art In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3730" cy="2436495"/>
                    </a:xfrm>
                    <a:prstGeom prst="rect">
                      <a:avLst/>
                    </a:prstGeom>
                    <a:noFill/>
                    <a:ln>
                      <a:noFill/>
                    </a:ln>
                  </pic:spPr>
                </pic:pic>
              </a:graphicData>
            </a:graphic>
            <wp14:sizeRelH relativeFrom="page">
              <wp14:pctWidth>0</wp14:pctWidth>
            </wp14:sizeRelH>
            <wp14:sizeRelV relativeFrom="page">
              <wp14:pctHeight>0</wp14:pctHeight>
            </wp14:sizeRelV>
          </wp:anchor>
        </w:drawing>
      </w:r>
      <w:r w:rsidR="00AA2250" w:rsidRPr="00955126">
        <w:rPr>
          <w:noProof/>
          <w:lang w:val="en-US"/>
        </w:rPr>
        <mc:AlternateContent>
          <mc:Choice Requires="wps">
            <w:drawing>
              <wp:anchor distT="0" distB="0" distL="114300" distR="114300" simplePos="0" relativeHeight="251678208" behindDoc="0" locked="0" layoutInCell="1" allowOverlap="1" wp14:anchorId="57362761" wp14:editId="67A9CBB7">
                <wp:simplePos x="0" y="0"/>
                <wp:positionH relativeFrom="margin">
                  <wp:posOffset>3856990</wp:posOffset>
                </wp:positionH>
                <wp:positionV relativeFrom="paragraph">
                  <wp:posOffset>2988945</wp:posOffset>
                </wp:positionV>
                <wp:extent cx="1903730" cy="266700"/>
                <wp:effectExtent l="0" t="0" r="0" b="0"/>
                <wp:wrapSquare wrapText="bothSides"/>
                <wp:docPr id="314" name="Tekstvak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3730" cy="266700"/>
                        </a:xfrm>
                        <a:prstGeom prst="rect">
                          <a:avLst/>
                        </a:prstGeom>
                        <a:solidFill>
                          <a:prstClr val="white"/>
                        </a:solidFill>
                        <a:ln>
                          <a:noFill/>
                        </a:ln>
                      </wps:spPr>
                      <wps:txbx>
                        <w:txbxContent>
                          <w:p w14:paraId="50562F93" w14:textId="7B6C0F6F" w:rsidR="007709C9" w:rsidRPr="007310F1" w:rsidRDefault="007310F1" w:rsidP="007709C9">
                            <w:pPr>
                              <w:pStyle w:val="Bijschrift"/>
                              <w:rPr>
                                <w:noProof/>
                                <w:vertAlign w:val="superscript"/>
                              </w:rPr>
                            </w:pPr>
                            <w:r>
                              <w:t>A</w:t>
                            </w:r>
                            <w:r w:rsidR="007709C9">
                              <w:t xml:space="preserve"> CITES</w:t>
                            </w:r>
                            <w:r>
                              <w:t>-listed</w:t>
                            </w:r>
                            <w:r w:rsidR="007709C9">
                              <w:t xml:space="preserve"> Ornithoptera-</w:t>
                            </w:r>
                            <w:r>
                              <w:t>butterfly</w:t>
                            </w:r>
                            <w:r>
                              <w:rPr>
                                <w:vertAlign w:val="super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7362761" id="_x0000_t202" coordsize="21600,21600" o:spt="202" path="m,l,21600r21600,l21600,xe">
                <v:stroke joinstyle="miter"/>
                <v:path gradientshapeok="t" o:connecttype="rect"/>
              </v:shapetype>
              <v:shape id="Tekstvak 314" o:spid="_x0000_s1026" type="#_x0000_t202" style="position:absolute;margin-left:303.7pt;margin-top:235.35pt;width:149.9pt;height:21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" stroked="f">
                <v:textbox style="mso-fit-shape-to-text:t" inset="0,0,0,0">
                  <w:txbxContent>
                    <w:p w14:paraId="50562F93" w14:textId="7B6C0F6F" w:rsidR="007709C9" w:rsidRPr="007310F1" w:rsidRDefault="007310F1" w:rsidP="007709C9">
                      <w:pPr>
                        <w:pStyle w:val="Bijschrift"/>
                        <w:rPr>
                          <w:noProof/>
                          <w:vertAlign w:val="superscript"/>
                        </w:rPr>
                      </w:pPr>
                      <w:r>
                        <w:t>A</w:t>
                      </w:r>
                      <w:r w:rsidR="007709C9">
                        <w:t xml:space="preserve"> CITES</w:t>
                      </w:r>
                      <w:r>
                        <w:t>-listed</w:t>
                      </w:r>
                      <w:r w:rsidR="007709C9">
                        <w:t xml:space="preserve"> Ornithoptera-</w:t>
                      </w:r>
                      <w:r>
                        <w:t>butterfly</w:t>
                      </w:r>
                      <w:r>
                        <w:rPr>
                          <w:vertAlign w:val="superscript"/>
                        </w:rPr>
                        <w:t>1</w:t>
                      </w:r>
                    </w:p>
                  </w:txbxContent>
                </v:textbox>
                <w10:wrap type="square" anchorx="margin"/>
              </v:shape>
            </w:pict>
          </mc:Fallback>
        </mc:AlternateContent>
      </w:r>
      <w:r w:rsidR="00AA2250" w:rsidRPr="00955126">
        <w:rPr>
          <w:noProof/>
          <w:lang w:val="en-US"/>
        </w:rPr>
        <mc:AlternateContent>
          <mc:Choice Requires="wps">
            <w:drawing>
              <wp:anchor distT="91440" distB="91440" distL="137160" distR="137160" simplePos="0" relativeHeight="251677184" behindDoc="0" locked="0" layoutInCell="0" allowOverlap="1" wp14:anchorId="24DA13D5" wp14:editId="2AC8DE16">
                <wp:simplePos x="0" y="0"/>
                <wp:positionH relativeFrom="margin">
                  <wp:posOffset>636905</wp:posOffset>
                </wp:positionH>
                <wp:positionV relativeFrom="margin">
                  <wp:posOffset>5008880</wp:posOffset>
                </wp:positionV>
                <wp:extent cx="2643505" cy="3856355"/>
                <wp:effectExtent l="609600" t="0" r="594995" b="0"/>
                <wp:wrapSquare wrapText="bothSides"/>
                <wp:docPr id="313" name="Rechthoek: afgeronde hoeken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43505" cy="3856355"/>
                        </a:xfrm>
                        <a:prstGeom prst="roundRect">
                          <a:avLst>
                            <a:gd name="adj" fmla="val 13032"/>
                          </a:avLst>
                        </a:prstGeom>
                        <a:solidFill>
                          <a:schemeClr val="accent1"/>
                        </a:solidFill>
                      </wps:spPr>
                      <wps:txbx>
                        <w:txbxContent>
                          <w:p w14:paraId="675BE9D3" w14:textId="1E56AD54" w:rsidR="00E03B06" w:rsidRPr="00554956" w:rsidRDefault="00554956" w:rsidP="00E03B06">
                            <w:pPr>
                              <w:rPr>
                                <w:rFonts w:asciiTheme="majorHAnsi" w:eastAsiaTheme="majorEastAsia" w:hAnsiTheme="majorHAnsi" w:cstheme="majorBidi"/>
                                <w:b/>
                                <w:bCs/>
                                <w:i/>
                                <w:iCs/>
                                <w:color w:val="FFFFFF" w:themeColor="background1"/>
                                <w:sz w:val="32"/>
                                <w:szCs w:val="32"/>
                                <w:lang w:val="en-US"/>
                              </w:rPr>
                            </w:pPr>
                            <w:r w:rsidRPr="00554956">
                              <w:rPr>
                                <w:rFonts w:asciiTheme="majorHAnsi" w:eastAsiaTheme="majorEastAsia" w:hAnsiTheme="majorHAnsi" w:cstheme="majorBidi"/>
                                <w:b/>
                                <w:bCs/>
                                <w:i/>
                                <w:iCs/>
                                <w:color w:val="FFFFFF" w:themeColor="background1"/>
                                <w:sz w:val="32"/>
                                <w:szCs w:val="32"/>
                                <w:lang w:val="en-US"/>
                              </w:rPr>
                              <w:t>Butterflies</w:t>
                            </w:r>
                          </w:p>
                          <w:p w14:paraId="010C444B" w14:textId="6D8A7EE1" w:rsidR="00554956" w:rsidRPr="00554956" w:rsidRDefault="00554956" w:rsidP="00554956">
                            <w:pPr>
                              <w:rPr>
                                <w:rFonts w:asciiTheme="majorHAnsi" w:eastAsiaTheme="majorEastAsia" w:hAnsiTheme="majorHAnsi" w:cstheme="majorBidi"/>
                                <w:color w:val="FFFFFF" w:themeColor="background1"/>
                                <w:sz w:val="24"/>
                                <w:szCs w:val="24"/>
                                <w:lang w:val="en-US"/>
                              </w:rPr>
                            </w:pPr>
                            <w:r w:rsidRPr="00554956">
                              <w:rPr>
                                <w:rFonts w:asciiTheme="majorHAnsi" w:eastAsiaTheme="majorEastAsia" w:hAnsiTheme="majorHAnsi" w:cstheme="majorBidi"/>
                                <w:color w:val="FFFFFF" w:themeColor="background1"/>
                                <w:sz w:val="24"/>
                                <w:szCs w:val="24"/>
                                <w:lang w:val="en-US"/>
                              </w:rPr>
                              <w:t xml:space="preserve">Often, butterflies are sold as taxidermy specimens. However, some butterfly species are also protected. The label often indicates the butterfly species. You can check whether the species is protected under CITES on the website </w:t>
                            </w:r>
                            <w:hyperlink r:id="rId11" w:history="1">
                              <w:r w:rsidRPr="00080F7E">
                                <w:rPr>
                                  <w:rStyle w:val="Hyperlink"/>
                                  <w:rFonts w:asciiTheme="majorHAnsi" w:eastAsiaTheme="majorEastAsia" w:hAnsiTheme="majorHAnsi" w:cstheme="majorBidi"/>
                                  <w:sz w:val="24"/>
                                  <w:szCs w:val="24"/>
                                  <w:lang w:val="en-US"/>
                                </w:rPr>
                                <w:t>www.speciesplus.net</w:t>
                              </w:r>
                            </w:hyperlink>
                            <w:r>
                              <w:rPr>
                                <w:rFonts w:asciiTheme="majorHAnsi" w:eastAsiaTheme="majorEastAsia" w:hAnsiTheme="majorHAnsi" w:cstheme="majorBidi"/>
                                <w:color w:val="FFFFFF" w:themeColor="background1"/>
                                <w:sz w:val="24"/>
                                <w:szCs w:val="24"/>
                                <w:lang w:val="en-US"/>
                              </w:rPr>
                              <w:t xml:space="preserve"> </w:t>
                            </w:r>
                            <w:r w:rsidRPr="00554956">
                              <w:rPr>
                                <w:rFonts w:asciiTheme="majorHAnsi" w:eastAsiaTheme="majorEastAsia" w:hAnsiTheme="majorHAnsi" w:cstheme="majorBidi"/>
                                <w:color w:val="FFFFFF" w:themeColor="background1"/>
                                <w:sz w:val="24"/>
                                <w:szCs w:val="24"/>
                                <w:lang w:val="en-US"/>
                              </w:rPr>
                              <w:t>.</w:t>
                            </w:r>
                          </w:p>
                          <w:p w14:paraId="76602013" w14:textId="4B83A441" w:rsidR="00E03B06" w:rsidRPr="00554956" w:rsidRDefault="00554956" w:rsidP="00554956">
                            <w:pPr>
                              <w:rPr>
                                <w:rFonts w:asciiTheme="majorHAnsi" w:eastAsiaTheme="majorEastAsia" w:hAnsiTheme="majorHAnsi" w:cstheme="majorBidi"/>
                                <w:color w:val="FFFFFF" w:themeColor="background1"/>
                                <w:sz w:val="24"/>
                                <w:szCs w:val="24"/>
                                <w:lang w:val="en-US"/>
                              </w:rPr>
                            </w:pPr>
                            <w:r w:rsidRPr="00554956">
                              <w:rPr>
                                <w:rFonts w:asciiTheme="majorHAnsi" w:eastAsiaTheme="majorEastAsia" w:hAnsiTheme="majorHAnsi" w:cstheme="majorBidi"/>
                                <w:color w:val="FFFFFF" w:themeColor="background1"/>
                                <w:sz w:val="24"/>
                                <w:szCs w:val="24"/>
                                <w:lang w:val="en-US"/>
                              </w:rPr>
                              <w:t>It's also possible that the butterfly is protected under the Habitats Directive. Refer to page 10 of this document for more information</w:t>
                            </w:r>
                            <w:r>
                              <w:rPr>
                                <w:rFonts w:asciiTheme="majorHAnsi" w:eastAsiaTheme="majorEastAsia" w:hAnsiTheme="majorHAnsi" w:cstheme="majorBidi"/>
                                <w:color w:val="FFFFFF" w:themeColor="background1"/>
                                <w:sz w:val="24"/>
                                <w:szCs w:val="24"/>
                                <w:lang w:val="en-US"/>
                              </w:rPr>
                              <w:t xml:space="preserve"> on this regulation</w:t>
                            </w:r>
                            <w:r w:rsidRPr="00554956">
                              <w:rPr>
                                <w:rFonts w:asciiTheme="majorHAnsi" w:eastAsiaTheme="majorEastAsia" w:hAnsiTheme="majorHAnsi" w:cstheme="majorBidi"/>
                                <w:color w:val="FFFFFF" w:themeColor="background1"/>
                                <w:sz w:val="24"/>
                                <w:szCs w:val="24"/>
                                <w:lang w:val="en-US"/>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4DA13D5" id="Rechthoek: afgeronde hoeken 313" o:spid="_x0000_s1027" style="position:absolute;margin-left:50.15pt;margin-top:394.4pt;width:208.15pt;height:303.65pt;rotation:90;z-index:25167718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" o:allowincell="f" fillcolor="#4472c4 [3204]" stroked="f">
                <v:textbox>
                  <w:txbxContent>
                    <w:p w14:paraId="675BE9D3" w14:textId="1E56AD54" w:rsidR="00E03B06" w:rsidRPr="00554956" w:rsidRDefault="00554956" w:rsidP="00E03B06">
                      <w:pPr>
                        <w:rPr>
                          <w:rFonts w:asciiTheme="majorHAnsi" w:eastAsiaTheme="majorEastAsia" w:hAnsiTheme="majorHAnsi" w:cstheme="majorBidi"/>
                          <w:b/>
                          <w:bCs/>
                          <w:i/>
                          <w:iCs/>
                          <w:color w:val="FFFFFF" w:themeColor="background1"/>
                          <w:sz w:val="32"/>
                          <w:szCs w:val="32"/>
                          <w:lang w:val="en-US"/>
                        </w:rPr>
                      </w:pPr>
                      <w:r w:rsidRPr="00554956">
                        <w:rPr>
                          <w:rFonts w:asciiTheme="majorHAnsi" w:eastAsiaTheme="majorEastAsia" w:hAnsiTheme="majorHAnsi" w:cstheme="majorBidi"/>
                          <w:b/>
                          <w:bCs/>
                          <w:i/>
                          <w:iCs/>
                          <w:color w:val="FFFFFF" w:themeColor="background1"/>
                          <w:sz w:val="32"/>
                          <w:szCs w:val="32"/>
                          <w:lang w:val="en-US"/>
                        </w:rPr>
                        <w:t>Butterflies</w:t>
                      </w:r>
                    </w:p>
                    <w:p w14:paraId="010C444B" w14:textId="6D8A7EE1" w:rsidR="00554956" w:rsidRPr="00554956" w:rsidRDefault="00554956" w:rsidP="00554956">
                      <w:pPr>
                        <w:rPr>
                          <w:rFonts w:asciiTheme="majorHAnsi" w:eastAsiaTheme="majorEastAsia" w:hAnsiTheme="majorHAnsi" w:cstheme="majorBidi"/>
                          <w:color w:val="FFFFFF" w:themeColor="background1"/>
                          <w:sz w:val="24"/>
                          <w:szCs w:val="24"/>
                          <w:lang w:val="en-US"/>
                        </w:rPr>
                      </w:pPr>
                      <w:r w:rsidRPr="00554956">
                        <w:rPr>
                          <w:rFonts w:asciiTheme="majorHAnsi" w:eastAsiaTheme="majorEastAsia" w:hAnsiTheme="majorHAnsi" w:cstheme="majorBidi"/>
                          <w:color w:val="FFFFFF" w:themeColor="background1"/>
                          <w:sz w:val="24"/>
                          <w:szCs w:val="24"/>
                          <w:lang w:val="en-US"/>
                        </w:rPr>
                        <w:t xml:space="preserve">Often, butterflies are sold as taxidermy specimens. However, some butterfly species are also protected. The label often indicates the butterfly species. You can check whether the species is protected under CITES on the website </w:t>
                      </w:r>
                      <w:hyperlink r:id="rId12" w:history="1">
                        <w:r w:rsidRPr="00080F7E">
                          <w:rPr>
                            <w:rStyle w:val="Hyperlink"/>
                            <w:rFonts w:asciiTheme="majorHAnsi" w:eastAsiaTheme="majorEastAsia" w:hAnsiTheme="majorHAnsi" w:cstheme="majorBidi"/>
                            <w:sz w:val="24"/>
                            <w:szCs w:val="24"/>
                            <w:lang w:val="en-US"/>
                          </w:rPr>
                          <w:t>www.speciesplus.net</w:t>
                        </w:r>
                      </w:hyperlink>
                      <w:r>
                        <w:rPr>
                          <w:rFonts w:asciiTheme="majorHAnsi" w:eastAsiaTheme="majorEastAsia" w:hAnsiTheme="majorHAnsi" w:cstheme="majorBidi"/>
                          <w:color w:val="FFFFFF" w:themeColor="background1"/>
                          <w:sz w:val="24"/>
                          <w:szCs w:val="24"/>
                          <w:lang w:val="en-US"/>
                        </w:rPr>
                        <w:t xml:space="preserve"> </w:t>
                      </w:r>
                      <w:r w:rsidRPr="00554956">
                        <w:rPr>
                          <w:rFonts w:asciiTheme="majorHAnsi" w:eastAsiaTheme="majorEastAsia" w:hAnsiTheme="majorHAnsi" w:cstheme="majorBidi"/>
                          <w:color w:val="FFFFFF" w:themeColor="background1"/>
                          <w:sz w:val="24"/>
                          <w:szCs w:val="24"/>
                          <w:lang w:val="en-US"/>
                        </w:rPr>
                        <w:t>.</w:t>
                      </w:r>
                    </w:p>
                    <w:p w14:paraId="76602013" w14:textId="4B83A441" w:rsidR="00E03B06" w:rsidRPr="00554956" w:rsidRDefault="00554956" w:rsidP="00554956">
                      <w:pPr>
                        <w:rPr>
                          <w:rFonts w:asciiTheme="majorHAnsi" w:eastAsiaTheme="majorEastAsia" w:hAnsiTheme="majorHAnsi" w:cstheme="majorBidi"/>
                          <w:color w:val="FFFFFF" w:themeColor="background1"/>
                          <w:sz w:val="24"/>
                          <w:szCs w:val="24"/>
                          <w:lang w:val="en-US"/>
                        </w:rPr>
                      </w:pPr>
                      <w:r w:rsidRPr="00554956">
                        <w:rPr>
                          <w:rFonts w:asciiTheme="majorHAnsi" w:eastAsiaTheme="majorEastAsia" w:hAnsiTheme="majorHAnsi" w:cstheme="majorBidi"/>
                          <w:color w:val="FFFFFF" w:themeColor="background1"/>
                          <w:sz w:val="24"/>
                          <w:szCs w:val="24"/>
                          <w:lang w:val="en-US"/>
                        </w:rPr>
                        <w:t>It's also possible that the butterfly is protected under the Habitats Directive. Refer to page 10 of this document for more information</w:t>
                      </w:r>
                      <w:r>
                        <w:rPr>
                          <w:rFonts w:asciiTheme="majorHAnsi" w:eastAsiaTheme="majorEastAsia" w:hAnsiTheme="majorHAnsi" w:cstheme="majorBidi"/>
                          <w:color w:val="FFFFFF" w:themeColor="background1"/>
                          <w:sz w:val="24"/>
                          <w:szCs w:val="24"/>
                          <w:lang w:val="en-US"/>
                        </w:rPr>
                        <w:t xml:space="preserve"> on this regulation</w:t>
                      </w:r>
                      <w:r w:rsidRPr="00554956">
                        <w:rPr>
                          <w:rFonts w:asciiTheme="majorHAnsi" w:eastAsiaTheme="majorEastAsia" w:hAnsiTheme="majorHAnsi" w:cstheme="majorBidi"/>
                          <w:color w:val="FFFFFF" w:themeColor="background1"/>
                          <w:sz w:val="24"/>
                          <w:szCs w:val="24"/>
                          <w:lang w:val="en-US"/>
                        </w:rPr>
                        <w:t>.</w:t>
                      </w:r>
                    </w:p>
                  </w:txbxContent>
                </v:textbox>
                <w10:wrap type="square" anchorx="margin" anchory="margin"/>
              </v:roundrect>
            </w:pict>
          </mc:Fallback>
        </mc:AlternateContent>
      </w:r>
      <w:hyperlink r:id="rId13" w:history="1">
        <w:r w:rsidR="00554956" w:rsidRPr="00955126">
          <w:rPr>
            <w:rStyle w:val="Hyperlink"/>
            <w:sz w:val="24"/>
            <w:szCs w:val="24"/>
            <w:lang w:val="en-US"/>
          </w:rPr>
          <w:t>https://www.rvo.nl/onderwerpen/cites/dit-cites</w:t>
        </w:r>
      </w:hyperlink>
      <w:r w:rsidR="00FB52F6" w:rsidRPr="00955126">
        <w:rPr>
          <w:sz w:val="24"/>
          <w:szCs w:val="24"/>
          <w:lang w:val="en-US"/>
        </w:rPr>
        <w:t xml:space="preserve"> </w:t>
      </w:r>
      <w:r w:rsidR="00854866" w:rsidRPr="00955126">
        <w:rPr>
          <w:rStyle w:val="Voetnootmarkering"/>
          <w:color w:val="FFFFFF" w:themeColor="background1"/>
          <w:sz w:val="24"/>
          <w:szCs w:val="24"/>
          <w:lang w:val="en-US"/>
        </w:rPr>
        <w:footnoteReference w:id="1"/>
      </w:r>
    </w:p>
    <w:p w14:paraId="79C2E007" w14:textId="77777777" w:rsidR="007310F1" w:rsidRDefault="007310F1" w:rsidP="005A6C16">
      <w:pPr>
        <w:pStyle w:val="Kop2"/>
        <w:rPr>
          <w:sz w:val="28"/>
          <w:szCs w:val="28"/>
          <w:lang w:val="en-US"/>
        </w:rPr>
      </w:pPr>
    </w:p>
    <w:p w14:paraId="7F5444D6" w14:textId="15D3CF42" w:rsidR="00DC1A74" w:rsidRPr="00955126" w:rsidRDefault="00DC1A74" w:rsidP="005A6C16">
      <w:pPr>
        <w:pStyle w:val="Kop2"/>
        <w:rPr>
          <w:sz w:val="28"/>
          <w:szCs w:val="28"/>
          <w:lang w:val="en-US"/>
        </w:rPr>
      </w:pPr>
      <w:bookmarkStart w:id="3" w:name="_Toc163653040"/>
      <w:r w:rsidRPr="00955126">
        <w:rPr>
          <w:sz w:val="28"/>
          <w:szCs w:val="28"/>
          <w:lang w:val="en-US"/>
        </w:rPr>
        <w:t>Ivor</w:t>
      </w:r>
      <w:r w:rsidR="00D920FF" w:rsidRPr="00955126">
        <w:rPr>
          <w:sz w:val="28"/>
          <w:szCs w:val="28"/>
          <w:lang w:val="en-US"/>
        </w:rPr>
        <w:t>y</w:t>
      </w:r>
      <w:bookmarkEnd w:id="3"/>
    </w:p>
    <w:p w14:paraId="261BA006" w14:textId="77777777" w:rsidR="00D920FF" w:rsidRPr="00955126" w:rsidRDefault="00D920FF" w:rsidP="007310F1">
      <w:pPr>
        <w:rPr>
          <w:lang w:val="en-US"/>
        </w:rPr>
      </w:pPr>
      <w:r w:rsidRPr="00955126">
        <w:rPr>
          <w:lang w:val="en-US"/>
        </w:rPr>
        <w:t>Ivory is tooth material originating from land animals such as elephants, hippos, or mammoths, or sea creatures such as walruses or narwhals. Despite many people being aware that there are regulations associated with the trade of ivory items, recognizing it can still be a challenge at times.</w:t>
      </w:r>
    </w:p>
    <w:p w14:paraId="4F92F194" w14:textId="5D380253" w:rsidR="00D707DD" w:rsidRPr="00955126" w:rsidRDefault="00D920FF" w:rsidP="005A6C16">
      <w:pPr>
        <w:pStyle w:val="Kop3"/>
        <w:rPr>
          <w:sz w:val="28"/>
          <w:szCs w:val="28"/>
          <w:lang w:val="en-US"/>
        </w:rPr>
      </w:pPr>
      <w:bookmarkStart w:id="4" w:name="_Toc163653041"/>
      <w:r w:rsidRPr="00955126">
        <w:rPr>
          <w:noProof/>
          <w:lang w:val="en-US"/>
        </w:rPr>
        <w:drawing>
          <wp:anchor distT="0" distB="0" distL="114300" distR="114300" simplePos="0" relativeHeight="251544064" behindDoc="1" locked="0" layoutInCell="1" allowOverlap="1" wp14:anchorId="13ACBC45" wp14:editId="73C5B799">
            <wp:simplePos x="0" y="0"/>
            <wp:positionH relativeFrom="column">
              <wp:posOffset>-4445</wp:posOffset>
            </wp:positionH>
            <wp:positionV relativeFrom="paragraph">
              <wp:posOffset>266065</wp:posOffset>
            </wp:positionV>
            <wp:extent cx="1511300" cy="1501775"/>
            <wp:effectExtent l="0" t="0" r="0" b="0"/>
            <wp:wrapTight wrapText="bothSides">
              <wp:wrapPolygon edited="0">
                <wp:start x="0" y="0"/>
                <wp:lineTo x="0" y="21372"/>
                <wp:lineTo x="21237" y="21372"/>
                <wp:lineTo x="21237"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511300" cy="1501775"/>
                    </a:xfrm>
                    <a:prstGeom prst="rect">
                      <a:avLst/>
                    </a:prstGeom>
                  </pic:spPr>
                </pic:pic>
              </a:graphicData>
            </a:graphic>
            <wp14:sizeRelH relativeFrom="margin">
              <wp14:pctWidth>0</wp14:pctWidth>
            </wp14:sizeRelH>
            <wp14:sizeRelV relativeFrom="margin">
              <wp14:pctHeight>0</wp14:pctHeight>
            </wp14:sizeRelV>
          </wp:anchor>
        </w:drawing>
      </w:r>
      <w:r w:rsidRPr="00955126">
        <w:rPr>
          <w:sz w:val="28"/>
          <w:szCs w:val="28"/>
          <w:lang w:val="en-US"/>
        </w:rPr>
        <w:t>Elephant ivory</w:t>
      </w:r>
      <w:bookmarkEnd w:id="4"/>
    </w:p>
    <w:p w14:paraId="7499DBA4" w14:textId="69437DA5" w:rsidR="005B75AC" w:rsidRPr="00955126" w:rsidRDefault="00D920FF" w:rsidP="00D707DD">
      <w:pPr>
        <w:rPr>
          <w:sz w:val="24"/>
          <w:szCs w:val="24"/>
          <w:lang w:val="en-US"/>
        </w:rPr>
      </w:pPr>
      <w:r w:rsidRPr="00955126">
        <w:rPr>
          <w:sz w:val="24"/>
          <w:szCs w:val="24"/>
          <w:lang w:val="en-US"/>
        </w:rPr>
        <w:t xml:space="preserve">The first animal that comes to mind when discussing ivory is the elephant. There is also a lot of elephant ivory in circulation. There are two species of elephants: the African and the Asian elephant. The ivory from these species cannot be distinguished, so we generally refer to it as elephant ivory. Elephant ivory can only be traded if it is considered "antique" ivory and the appropriate paperwork is provided. For more information, please </w:t>
      </w:r>
      <w:r w:rsidRPr="00955126">
        <w:rPr>
          <w:sz w:val="24"/>
          <w:szCs w:val="24"/>
          <w:lang w:val="en-US"/>
        </w:rPr>
        <w:t>go to</w:t>
      </w:r>
      <w:r w:rsidRPr="00955126">
        <w:rPr>
          <w:sz w:val="24"/>
          <w:szCs w:val="24"/>
          <w:lang w:val="en-US"/>
        </w:rPr>
        <w:t>:</w:t>
      </w:r>
    </w:p>
    <w:p w14:paraId="68F18F26" w14:textId="48BE0CC2" w:rsidR="00233D5A" w:rsidRPr="00955126" w:rsidRDefault="00554956" w:rsidP="00D920FF">
      <w:pPr>
        <w:rPr>
          <w:sz w:val="24"/>
          <w:szCs w:val="24"/>
          <w:lang w:val="en-US"/>
        </w:rPr>
      </w:pPr>
      <w:hyperlink r:id="rId15" w:history="1">
        <w:r w:rsidR="005B75AC" w:rsidRPr="00955126">
          <w:rPr>
            <w:rStyle w:val="Hyperlink"/>
            <w:sz w:val="24"/>
            <w:szCs w:val="24"/>
            <w:lang w:val="en-US"/>
          </w:rPr>
          <w:t>https://www.rvo.nl/onderwerpen/cites/cites-soort/ivoor</w:t>
        </w:r>
      </w:hyperlink>
      <w:r w:rsidR="005B75AC" w:rsidRPr="00955126">
        <w:rPr>
          <w:sz w:val="24"/>
          <w:szCs w:val="24"/>
          <w:lang w:val="en-US"/>
        </w:rPr>
        <w:t xml:space="preserve"> </w:t>
      </w:r>
      <w:r w:rsidR="00D920FF" w:rsidRPr="00955126">
        <w:rPr>
          <w:sz w:val="24"/>
          <w:szCs w:val="24"/>
          <w:lang w:val="en-US"/>
        </w:rPr>
        <w:t>(Dutch only)</w:t>
      </w:r>
    </w:p>
    <w:p w14:paraId="012637AE" w14:textId="08E8D76B" w:rsidR="005B75AC" w:rsidRPr="00955126" w:rsidRDefault="00233D5A" w:rsidP="005B75AC">
      <w:pPr>
        <w:pStyle w:val="Kop3"/>
        <w:rPr>
          <w:lang w:val="en-US"/>
        </w:rPr>
      </w:pPr>
      <w:bookmarkStart w:id="5" w:name="_Toc163653042"/>
      <w:r w:rsidRPr="00955126">
        <w:rPr>
          <w:noProof/>
          <w:lang w:val="en-US"/>
        </w:rPr>
        <w:drawing>
          <wp:anchor distT="0" distB="0" distL="114300" distR="114300" simplePos="0" relativeHeight="251534848" behindDoc="1" locked="0" layoutInCell="1" allowOverlap="1" wp14:anchorId="5BC477EE" wp14:editId="54A5B2B5">
            <wp:simplePos x="0" y="0"/>
            <wp:positionH relativeFrom="margin">
              <wp:align>left</wp:align>
            </wp:positionH>
            <wp:positionV relativeFrom="paragraph">
              <wp:posOffset>226695</wp:posOffset>
            </wp:positionV>
            <wp:extent cx="3657600" cy="1252855"/>
            <wp:effectExtent l="0" t="0" r="0" b="4445"/>
            <wp:wrapTight wrapText="bothSides">
              <wp:wrapPolygon edited="0">
                <wp:start x="0" y="0"/>
                <wp:lineTo x="0" y="21348"/>
                <wp:lineTo x="21488" y="21348"/>
                <wp:lineTo x="21488"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1291" cy="12921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75AC" w:rsidRPr="00955126">
        <w:rPr>
          <w:lang w:val="en-US"/>
        </w:rPr>
        <w:t>Ho</w:t>
      </w:r>
      <w:r w:rsidR="00B82708" w:rsidRPr="00955126">
        <w:rPr>
          <w:lang w:val="en-US"/>
        </w:rPr>
        <w:t xml:space="preserve">w to recognize </w:t>
      </w:r>
      <w:r w:rsidR="005B75AC" w:rsidRPr="00955126">
        <w:rPr>
          <w:lang w:val="en-US"/>
        </w:rPr>
        <w:t>ivor</w:t>
      </w:r>
      <w:r w:rsidR="00B82708" w:rsidRPr="00955126">
        <w:rPr>
          <w:lang w:val="en-US"/>
        </w:rPr>
        <w:t>y</w:t>
      </w:r>
      <w:r w:rsidR="005B75AC" w:rsidRPr="00955126">
        <w:rPr>
          <w:lang w:val="en-US"/>
        </w:rPr>
        <w:t>?</w:t>
      </w:r>
      <w:bookmarkEnd w:id="5"/>
    </w:p>
    <w:p w14:paraId="3864CF50" w14:textId="139A2B7D" w:rsidR="00B84EA3" w:rsidRPr="00E26378" w:rsidRDefault="00B82708" w:rsidP="00D707DD">
      <w:pPr>
        <w:rPr>
          <w:sz w:val="24"/>
          <w:szCs w:val="24"/>
        </w:rPr>
      </w:pPr>
      <w:r w:rsidRPr="00955126">
        <w:rPr>
          <w:sz w:val="24"/>
          <w:szCs w:val="24"/>
          <w:lang w:val="en-US"/>
        </w:rPr>
        <w:t>Unprocessed elephant ivory is easily recognized</w:t>
      </w:r>
      <w:r w:rsidR="005B75AC" w:rsidRPr="00955126">
        <w:rPr>
          <w:sz w:val="24"/>
          <w:szCs w:val="24"/>
          <w:lang w:val="en-US"/>
        </w:rPr>
        <w:t xml:space="preserve"> (</w:t>
      </w:r>
      <w:r w:rsidRPr="00955126">
        <w:rPr>
          <w:sz w:val="24"/>
          <w:szCs w:val="24"/>
          <w:lang w:val="en-US"/>
        </w:rPr>
        <w:t>see</w:t>
      </w:r>
      <w:r w:rsidR="005B75AC" w:rsidRPr="00955126">
        <w:rPr>
          <w:sz w:val="24"/>
          <w:szCs w:val="24"/>
          <w:lang w:val="en-US"/>
        </w:rPr>
        <w:t xml:space="preserve"> </w:t>
      </w:r>
      <w:r w:rsidR="005B75AC" w:rsidRPr="00955126">
        <w:rPr>
          <w:sz w:val="24"/>
          <w:szCs w:val="24"/>
          <w:lang w:val="en-US"/>
        </w:rPr>
        <w:fldChar w:fldCharType="begin"/>
      </w:r>
      <w:r w:rsidR="005B75AC" w:rsidRPr="00955126">
        <w:rPr>
          <w:sz w:val="24"/>
          <w:szCs w:val="24"/>
          <w:lang w:val="en-US"/>
        </w:rPr>
        <w:instrText xml:space="preserve"> REF _Ref161645306 \h  \* MERGEFORMAT </w:instrText>
      </w:r>
      <w:r w:rsidR="005B75AC" w:rsidRPr="00955126">
        <w:rPr>
          <w:sz w:val="24"/>
          <w:szCs w:val="24"/>
          <w:lang w:val="en-US"/>
        </w:rPr>
      </w:r>
      <w:r w:rsidR="005B75AC" w:rsidRPr="00955126">
        <w:rPr>
          <w:sz w:val="24"/>
          <w:szCs w:val="24"/>
          <w:lang w:val="en-US"/>
        </w:rPr>
        <w:fldChar w:fldCharType="separate"/>
      </w:r>
      <w:r w:rsidRPr="00955126">
        <w:rPr>
          <w:sz w:val="24"/>
          <w:szCs w:val="24"/>
          <w:lang w:val="en-US"/>
        </w:rPr>
        <w:t>Figure</w:t>
      </w:r>
      <w:r w:rsidR="005B75AC" w:rsidRPr="00955126">
        <w:rPr>
          <w:sz w:val="24"/>
          <w:szCs w:val="24"/>
          <w:lang w:val="en-US"/>
        </w:rPr>
        <w:t xml:space="preserve"> </w:t>
      </w:r>
      <w:r w:rsidR="005B75AC" w:rsidRPr="00955126">
        <w:rPr>
          <w:noProof/>
          <w:sz w:val="24"/>
          <w:szCs w:val="24"/>
          <w:lang w:val="en-US"/>
        </w:rPr>
        <w:t>1</w:t>
      </w:r>
      <w:r w:rsidR="005B75AC" w:rsidRPr="00955126">
        <w:rPr>
          <w:sz w:val="24"/>
          <w:szCs w:val="24"/>
          <w:lang w:val="en-US"/>
        </w:rPr>
        <w:fldChar w:fldCharType="end"/>
      </w:r>
      <w:r w:rsidR="005B75AC" w:rsidRPr="00955126">
        <w:rPr>
          <w:sz w:val="24"/>
          <w:szCs w:val="24"/>
          <w:lang w:val="en-US"/>
        </w:rPr>
        <w:t xml:space="preserve">). </w:t>
      </w:r>
      <w:r w:rsidR="005B75AC" w:rsidRPr="00E26378">
        <w:rPr>
          <w:sz w:val="24"/>
          <w:szCs w:val="24"/>
        </w:rPr>
        <w:t>Vaak wordt het ivoor echter verwerkt tot andere voorwerpen</w:t>
      </w:r>
      <w:r w:rsidR="000A1E7C" w:rsidRPr="00E26378">
        <w:rPr>
          <w:sz w:val="24"/>
          <w:szCs w:val="24"/>
        </w:rPr>
        <w:t xml:space="preserve"> (</w:t>
      </w:r>
      <w:r w:rsidR="00E26378">
        <w:rPr>
          <w:sz w:val="24"/>
          <w:szCs w:val="24"/>
        </w:rPr>
        <w:t>see for example</w:t>
      </w:r>
      <w:r w:rsidR="000A1E7C" w:rsidRPr="00E26378">
        <w:rPr>
          <w:sz w:val="24"/>
          <w:szCs w:val="24"/>
        </w:rPr>
        <w:t xml:space="preserve"> figure</w:t>
      </w:r>
      <w:r w:rsidR="00E26378">
        <w:rPr>
          <w:sz w:val="24"/>
          <w:szCs w:val="24"/>
        </w:rPr>
        <w:t>s</w:t>
      </w:r>
      <w:r w:rsidR="000A1E7C" w:rsidRPr="00E26378">
        <w:rPr>
          <w:sz w:val="24"/>
          <w:szCs w:val="24"/>
        </w:rPr>
        <w:t xml:space="preserve"> 2 </w:t>
      </w:r>
      <w:r w:rsidR="00E26378">
        <w:rPr>
          <w:sz w:val="24"/>
          <w:szCs w:val="24"/>
        </w:rPr>
        <w:t>and</w:t>
      </w:r>
      <w:r w:rsidR="000A1E7C" w:rsidRPr="00E26378">
        <w:rPr>
          <w:sz w:val="24"/>
          <w:szCs w:val="24"/>
        </w:rPr>
        <w:t xml:space="preserve"> 3)</w:t>
      </w:r>
      <w:r w:rsidR="005B75AC" w:rsidRPr="00E26378">
        <w:rPr>
          <w:sz w:val="24"/>
          <w:szCs w:val="24"/>
        </w:rPr>
        <w:t>.</w:t>
      </w:r>
    </w:p>
    <w:p w14:paraId="6FCA5B89" w14:textId="124200F3" w:rsidR="00B82708" w:rsidRPr="00955126" w:rsidRDefault="00A955D2" w:rsidP="00D707DD">
      <w:pPr>
        <w:rPr>
          <w:sz w:val="24"/>
          <w:szCs w:val="24"/>
          <w:lang w:val="en-US"/>
        </w:rPr>
      </w:pPr>
      <w:bookmarkStart w:id="6" w:name="_Ref161645306"/>
      <w:r w:rsidRPr="00955126">
        <w:rPr>
          <w:noProof/>
          <w:sz w:val="20"/>
          <w:szCs w:val="20"/>
          <w:lang w:val="en-US"/>
        </w:rPr>
        <w:drawing>
          <wp:anchor distT="0" distB="0" distL="114300" distR="114300" simplePos="0" relativeHeight="251591168" behindDoc="0" locked="0" layoutInCell="1" allowOverlap="1" wp14:anchorId="539BC15D" wp14:editId="67BAB394">
            <wp:simplePos x="0" y="0"/>
            <wp:positionH relativeFrom="margin">
              <wp:posOffset>1905</wp:posOffset>
            </wp:positionH>
            <wp:positionV relativeFrom="paragraph">
              <wp:posOffset>449580</wp:posOffset>
            </wp:positionV>
            <wp:extent cx="2760980" cy="1841500"/>
            <wp:effectExtent l="0" t="0" r="0" b="0"/>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0980" cy="184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2250" w:rsidRPr="00955126">
        <w:rPr>
          <w:noProof/>
          <w:lang w:val="en-US"/>
        </w:rPr>
        <mc:AlternateContent>
          <mc:Choice Requires="wps">
            <w:drawing>
              <wp:anchor distT="0" distB="0" distL="114300" distR="114300" simplePos="0" relativeHeight="251661824" behindDoc="1" locked="0" layoutInCell="1" allowOverlap="1" wp14:anchorId="0D2E6499" wp14:editId="7A866E4A">
                <wp:simplePos x="0" y="0"/>
                <wp:positionH relativeFrom="margin">
                  <wp:posOffset>3298825</wp:posOffset>
                </wp:positionH>
                <wp:positionV relativeFrom="paragraph">
                  <wp:posOffset>2291080</wp:posOffset>
                </wp:positionV>
                <wp:extent cx="2461895" cy="281940"/>
                <wp:effectExtent l="0" t="0" r="0" b="0"/>
                <wp:wrapTight wrapText="bothSides">
                  <wp:wrapPolygon edited="0">
                    <wp:start x="0" y="0"/>
                    <wp:lineTo x="0" y="20432"/>
                    <wp:lineTo x="21394" y="20432"/>
                    <wp:lineTo x="21394" y="0"/>
                    <wp:lineTo x="0" y="0"/>
                  </wp:wrapPolygon>
                </wp:wrapTight>
                <wp:docPr id="312" name="Tekstvak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1895" cy="281940"/>
                        </a:xfrm>
                        <a:prstGeom prst="rect">
                          <a:avLst/>
                        </a:prstGeom>
                        <a:solidFill>
                          <a:prstClr val="white"/>
                        </a:solidFill>
                        <a:ln>
                          <a:noFill/>
                        </a:ln>
                      </wps:spPr>
                      <wps:txbx>
                        <w:txbxContent>
                          <w:p w14:paraId="31C427B3" w14:textId="436FE459" w:rsidR="00233D5A" w:rsidRPr="00A955D2" w:rsidRDefault="00A955D2" w:rsidP="00233D5A">
                            <w:pPr>
                              <w:pStyle w:val="Bijschrift"/>
                              <w:rPr>
                                <w:noProof/>
                                <w:sz w:val="20"/>
                                <w:szCs w:val="20"/>
                                <w:lang w:val="en-US"/>
                              </w:rPr>
                            </w:pPr>
                            <w:r w:rsidRPr="00A955D2">
                              <w:rPr>
                                <w:sz w:val="20"/>
                                <w:szCs w:val="20"/>
                                <w:lang w:val="en-US"/>
                              </w:rPr>
                              <w:t>Figure</w:t>
                            </w:r>
                            <w:r w:rsidR="000A1E7C" w:rsidRPr="00A955D2">
                              <w:rPr>
                                <w:sz w:val="20"/>
                                <w:szCs w:val="20"/>
                                <w:lang w:val="en-US"/>
                              </w:rPr>
                              <w:t xml:space="preserve"> </w:t>
                            </w:r>
                            <w:r w:rsidR="00233D5A" w:rsidRPr="00A955D2">
                              <w:rPr>
                                <w:sz w:val="20"/>
                                <w:szCs w:val="20"/>
                                <w:lang w:val="en-US"/>
                              </w:rPr>
                              <w:t>3: Piano</w:t>
                            </w:r>
                            <w:r>
                              <w:rPr>
                                <w:sz w:val="20"/>
                                <w:szCs w:val="20"/>
                                <w:lang w:val="en-US"/>
                              </w:rPr>
                              <w:t>keys</w:t>
                            </w:r>
                            <w:r w:rsidR="00233D5A" w:rsidRPr="00A955D2">
                              <w:rPr>
                                <w:sz w:val="20"/>
                                <w:szCs w:val="20"/>
                                <w:lang w:val="en-US"/>
                              </w:rPr>
                              <w:t xml:space="preserve"> </w:t>
                            </w:r>
                            <w:r>
                              <w:rPr>
                                <w:sz w:val="20"/>
                                <w:szCs w:val="20"/>
                                <w:lang w:val="en-US"/>
                              </w:rPr>
                              <w:t xml:space="preserve">made from elephant </w:t>
                            </w:r>
                            <w:r w:rsidR="00233D5A" w:rsidRPr="00A955D2">
                              <w:rPr>
                                <w:sz w:val="20"/>
                                <w:szCs w:val="20"/>
                                <w:lang w:val="en-US"/>
                              </w:rPr>
                              <w:t>ivor</w:t>
                            </w:r>
                            <w:r>
                              <w:rPr>
                                <w:sz w:val="20"/>
                                <w:szCs w:val="20"/>
                                <w:lang w:val="en-US"/>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D2E6499" id="Tekstvak 312" o:spid="_x0000_s1028" type="#_x0000_t202" style="position:absolute;margin-left:259.75pt;margin-top:180.4pt;width:193.85pt;height:22.2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" stroked="f">
                <v:textbox style="mso-fit-shape-to-text:t" inset="0,0,0,0">
                  <w:txbxContent>
                    <w:p w14:paraId="31C427B3" w14:textId="436FE459" w:rsidR="00233D5A" w:rsidRPr="00A955D2" w:rsidRDefault="00A955D2" w:rsidP="00233D5A">
                      <w:pPr>
                        <w:pStyle w:val="Bijschrift"/>
                        <w:rPr>
                          <w:noProof/>
                          <w:sz w:val="20"/>
                          <w:szCs w:val="20"/>
                          <w:lang w:val="en-US"/>
                        </w:rPr>
                      </w:pPr>
                      <w:r w:rsidRPr="00A955D2">
                        <w:rPr>
                          <w:sz w:val="20"/>
                          <w:szCs w:val="20"/>
                          <w:lang w:val="en-US"/>
                        </w:rPr>
                        <w:t>Figure</w:t>
                      </w:r>
                      <w:r w:rsidR="000A1E7C" w:rsidRPr="00A955D2">
                        <w:rPr>
                          <w:sz w:val="20"/>
                          <w:szCs w:val="20"/>
                          <w:lang w:val="en-US"/>
                        </w:rPr>
                        <w:t xml:space="preserve"> </w:t>
                      </w:r>
                      <w:r w:rsidR="00233D5A" w:rsidRPr="00A955D2">
                        <w:rPr>
                          <w:sz w:val="20"/>
                          <w:szCs w:val="20"/>
                          <w:lang w:val="en-US"/>
                        </w:rPr>
                        <w:t>3: Piano</w:t>
                      </w:r>
                      <w:r>
                        <w:rPr>
                          <w:sz w:val="20"/>
                          <w:szCs w:val="20"/>
                          <w:lang w:val="en-US"/>
                        </w:rPr>
                        <w:t>keys</w:t>
                      </w:r>
                      <w:r w:rsidR="00233D5A" w:rsidRPr="00A955D2">
                        <w:rPr>
                          <w:sz w:val="20"/>
                          <w:szCs w:val="20"/>
                          <w:lang w:val="en-US"/>
                        </w:rPr>
                        <w:t xml:space="preserve"> </w:t>
                      </w:r>
                      <w:r>
                        <w:rPr>
                          <w:sz w:val="20"/>
                          <w:szCs w:val="20"/>
                          <w:lang w:val="en-US"/>
                        </w:rPr>
                        <w:t xml:space="preserve">made from elephant </w:t>
                      </w:r>
                      <w:r w:rsidR="00233D5A" w:rsidRPr="00A955D2">
                        <w:rPr>
                          <w:sz w:val="20"/>
                          <w:szCs w:val="20"/>
                          <w:lang w:val="en-US"/>
                        </w:rPr>
                        <w:t>ivor</w:t>
                      </w:r>
                      <w:r>
                        <w:rPr>
                          <w:sz w:val="20"/>
                          <w:szCs w:val="20"/>
                          <w:lang w:val="en-US"/>
                        </w:rPr>
                        <w:t>y</w:t>
                      </w:r>
                    </w:p>
                  </w:txbxContent>
                </v:textbox>
                <w10:wrap type="tight" anchorx="margin"/>
              </v:shape>
            </w:pict>
          </mc:Fallback>
        </mc:AlternateContent>
      </w:r>
      <w:r w:rsidRPr="00955126">
        <w:rPr>
          <w:noProof/>
          <w:sz w:val="20"/>
          <w:szCs w:val="20"/>
          <w:lang w:val="en-US"/>
        </w:rPr>
        <w:drawing>
          <wp:anchor distT="0" distB="0" distL="114300" distR="114300" simplePos="0" relativeHeight="251571712" behindDoc="0" locked="0" layoutInCell="1" allowOverlap="1" wp14:anchorId="3A1A0AE6" wp14:editId="2FA1A81A">
            <wp:simplePos x="0" y="0"/>
            <wp:positionH relativeFrom="margin">
              <wp:posOffset>3073400</wp:posOffset>
            </wp:positionH>
            <wp:positionV relativeFrom="paragraph">
              <wp:posOffset>494030</wp:posOffset>
            </wp:positionV>
            <wp:extent cx="2685415" cy="1790700"/>
            <wp:effectExtent l="0" t="0" r="0" b="0"/>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5415"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6"/>
      <w:r w:rsidR="00B82708" w:rsidRPr="00955126">
        <w:rPr>
          <w:sz w:val="20"/>
          <w:szCs w:val="20"/>
          <w:lang w:val="en-US"/>
        </w:rPr>
        <w:t xml:space="preserve">Figuur 1: </w:t>
      </w:r>
      <w:r w:rsidR="00E26378">
        <w:rPr>
          <w:sz w:val="20"/>
          <w:szCs w:val="20"/>
          <w:lang w:val="en-US"/>
        </w:rPr>
        <w:t>Tusk</w:t>
      </w:r>
      <w:r w:rsidR="00B82708" w:rsidRPr="00955126">
        <w:rPr>
          <w:sz w:val="20"/>
          <w:szCs w:val="20"/>
          <w:lang w:val="en-US"/>
        </w:rPr>
        <w:t xml:space="preserve"> </w:t>
      </w:r>
      <w:r w:rsidR="00E26378">
        <w:rPr>
          <w:sz w:val="20"/>
          <w:szCs w:val="20"/>
          <w:lang w:val="en-US"/>
        </w:rPr>
        <w:t>of an</w:t>
      </w:r>
      <w:r w:rsidR="00B82708" w:rsidRPr="00955126">
        <w:rPr>
          <w:sz w:val="20"/>
          <w:szCs w:val="20"/>
          <w:lang w:val="en-US"/>
        </w:rPr>
        <w:t xml:space="preserve"> Afri</w:t>
      </w:r>
      <w:r w:rsidR="00E26378">
        <w:rPr>
          <w:sz w:val="20"/>
          <w:szCs w:val="20"/>
          <w:lang w:val="en-US"/>
        </w:rPr>
        <w:t>can</w:t>
      </w:r>
      <w:r w:rsidR="00B82708" w:rsidRPr="00955126">
        <w:rPr>
          <w:sz w:val="20"/>
          <w:szCs w:val="20"/>
          <w:lang w:val="en-US"/>
        </w:rPr>
        <w:t xml:space="preserve"> </w:t>
      </w:r>
      <w:r w:rsidR="00E26378">
        <w:rPr>
          <w:sz w:val="20"/>
          <w:szCs w:val="20"/>
          <w:lang w:val="en-US"/>
        </w:rPr>
        <w:t>e</w:t>
      </w:r>
      <w:r w:rsidR="00B82708" w:rsidRPr="00955126">
        <w:rPr>
          <w:sz w:val="20"/>
          <w:szCs w:val="20"/>
          <w:lang w:val="en-US"/>
        </w:rPr>
        <w:t>l</w:t>
      </w:r>
      <w:r w:rsidR="00E26378">
        <w:rPr>
          <w:sz w:val="20"/>
          <w:szCs w:val="20"/>
          <w:lang w:val="en-US"/>
        </w:rPr>
        <w:t>eph</w:t>
      </w:r>
      <w:r w:rsidR="00B82708" w:rsidRPr="00955126">
        <w:rPr>
          <w:sz w:val="20"/>
          <w:szCs w:val="20"/>
          <w:lang w:val="en-US"/>
        </w:rPr>
        <w:t>ant</w:t>
      </w:r>
      <w:r w:rsidR="00B82708" w:rsidRPr="00955126">
        <w:rPr>
          <w:rStyle w:val="Voetnootmarkering"/>
          <w:sz w:val="20"/>
          <w:szCs w:val="20"/>
          <w:lang w:val="en-US"/>
        </w:rPr>
        <w:footnoteReference w:id="2"/>
      </w:r>
    </w:p>
    <w:p w14:paraId="00A32DB7" w14:textId="12A6FB90" w:rsidR="00233D5A" w:rsidRPr="00955126" w:rsidRDefault="00233D5A" w:rsidP="00233D5A">
      <w:pPr>
        <w:pStyle w:val="Bijschrift"/>
        <w:rPr>
          <w:sz w:val="20"/>
          <w:szCs w:val="20"/>
          <w:lang w:val="en-US"/>
        </w:rPr>
      </w:pPr>
      <w:r w:rsidRPr="00955126">
        <w:rPr>
          <w:sz w:val="20"/>
          <w:szCs w:val="20"/>
          <w:lang w:val="en-US"/>
        </w:rPr>
        <w:t>Figuur</w:t>
      </w:r>
      <w:r w:rsidR="000A1E7C" w:rsidRPr="00955126">
        <w:rPr>
          <w:sz w:val="20"/>
          <w:szCs w:val="20"/>
          <w:lang w:val="en-US"/>
        </w:rPr>
        <w:t xml:space="preserve"> </w:t>
      </w:r>
      <w:r w:rsidRPr="00955126">
        <w:rPr>
          <w:sz w:val="20"/>
          <w:szCs w:val="20"/>
          <w:lang w:val="en-US"/>
        </w:rPr>
        <w:t xml:space="preserve">2: </w:t>
      </w:r>
      <w:r w:rsidR="00E26378">
        <w:rPr>
          <w:sz w:val="20"/>
          <w:szCs w:val="20"/>
          <w:lang w:val="en-US"/>
        </w:rPr>
        <w:t>Binoculars</w:t>
      </w:r>
      <w:r w:rsidRPr="00955126">
        <w:rPr>
          <w:sz w:val="20"/>
          <w:szCs w:val="20"/>
          <w:lang w:val="en-US"/>
        </w:rPr>
        <w:t xml:space="preserve"> </w:t>
      </w:r>
      <w:r w:rsidR="00E26378">
        <w:rPr>
          <w:sz w:val="20"/>
          <w:szCs w:val="20"/>
          <w:lang w:val="en-US"/>
        </w:rPr>
        <w:t>made with</w:t>
      </w:r>
      <w:r w:rsidRPr="00955126">
        <w:rPr>
          <w:sz w:val="20"/>
          <w:szCs w:val="20"/>
          <w:lang w:val="en-US"/>
        </w:rPr>
        <w:t xml:space="preserve"> </w:t>
      </w:r>
      <w:r w:rsidR="00E26378">
        <w:rPr>
          <w:sz w:val="20"/>
          <w:szCs w:val="20"/>
          <w:lang w:val="en-US"/>
        </w:rPr>
        <w:t xml:space="preserve">elephant </w:t>
      </w:r>
      <w:r w:rsidRPr="00955126">
        <w:rPr>
          <w:sz w:val="20"/>
          <w:szCs w:val="20"/>
          <w:lang w:val="en-US"/>
        </w:rPr>
        <w:t>ivor</w:t>
      </w:r>
      <w:r w:rsidR="00E26378">
        <w:rPr>
          <w:sz w:val="20"/>
          <w:szCs w:val="20"/>
          <w:lang w:val="en-US"/>
        </w:rPr>
        <w:t>y</w:t>
      </w:r>
    </w:p>
    <w:p w14:paraId="328CE42E" w14:textId="77777777" w:rsidR="00A955D2" w:rsidRPr="00955126" w:rsidRDefault="00A955D2">
      <w:pPr>
        <w:rPr>
          <w:sz w:val="24"/>
          <w:szCs w:val="24"/>
          <w:lang w:val="en-US"/>
        </w:rPr>
      </w:pPr>
      <w:r w:rsidRPr="00955126">
        <w:rPr>
          <w:sz w:val="24"/>
          <w:szCs w:val="24"/>
          <w:lang w:val="en-US"/>
        </w:rPr>
        <w:br w:type="page"/>
      </w:r>
    </w:p>
    <w:p w14:paraId="5F217EAC" w14:textId="4505D498" w:rsidR="005B75AC" w:rsidRPr="00955126" w:rsidRDefault="00A955D2" w:rsidP="005B75AC">
      <w:pPr>
        <w:rPr>
          <w:sz w:val="24"/>
          <w:szCs w:val="24"/>
          <w:lang w:val="en-US"/>
        </w:rPr>
      </w:pPr>
      <w:r w:rsidRPr="00955126">
        <w:rPr>
          <w:sz w:val="24"/>
          <w:szCs w:val="24"/>
          <w:lang w:val="en-US"/>
        </w:rPr>
        <w:lastRenderedPageBreak/>
        <w:t>Identifying processed items as ivory can be somewhat more challenging. However, there are several indicators that can help distinguish it.</w:t>
      </w:r>
    </w:p>
    <w:p w14:paraId="3042A63C" w14:textId="694C2128" w:rsidR="006D1F07" w:rsidRPr="00955126" w:rsidRDefault="006D1F07" w:rsidP="00E94C4A">
      <w:pPr>
        <w:pStyle w:val="Kop4"/>
        <w:numPr>
          <w:ilvl w:val="0"/>
          <w:numId w:val="1"/>
        </w:numPr>
        <w:rPr>
          <w:sz w:val="28"/>
          <w:szCs w:val="28"/>
          <w:lang w:val="en-US"/>
        </w:rPr>
      </w:pPr>
      <w:r w:rsidRPr="00955126">
        <w:rPr>
          <w:sz w:val="28"/>
          <w:szCs w:val="28"/>
          <w:lang w:val="en-US"/>
        </w:rPr>
        <w:t>Temperatur</w:t>
      </w:r>
      <w:r w:rsidR="00A955D2" w:rsidRPr="00955126">
        <w:rPr>
          <w:sz w:val="28"/>
          <w:szCs w:val="28"/>
          <w:lang w:val="en-US"/>
        </w:rPr>
        <w:t>e</w:t>
      </w:r>
    </w:p>
    <w:p w14:paraId="5A342E36" w14:textId="31928F6B" w:rsidR="006D1F07" w:rsidRPr="00955126" w:rsidRDefault="00A955D2" w:rsidP="006D1F07">
      <w:pPr>
        <w:rPr>
          <w:sz w:val="24"/>
          <w:szCs w:val="24"/>
          <w:lang w:val="en-US"/>
        </w:rPr>
      </w:pPr>
      <w:r w:rsidRPr="00955126">
        <w:rPr>
          <w:sz w:val="24"/>
          <w:szCs w:val="24"/>
          <w:lang w:val="en-US"/>
        </w:rPr>
        <w:t xml:space="preserve">Ivory </w:t>
      </w:r>
      <w:r w:rsidRPr="00955126">
        <w:rPr>
          <w:sz w:val="24"/>
          <w:szCs w:val="24"/>
          <w:lang w:val="en-US"/>
        </w:rPr>
        <w:t>is cooler to the touch</w:t>
      </w:r>
      <w:r w:rsidRPr="00955126">
        <w:rPr>
          <w:sz w:val="24"/>
          <w:szCs w:val="24"/>
          <w:lang w:val="en-US"/>
        </w:rPr>
        <w:t xml:space="preserve"> than the ambient temperature. While this characteristic is present in multiple materials, it can serve as an indication that the material in question might be ivory.</w:t>
      </w:r>
    </w:p>
    <w:p w14:paraId="0F7A9063" w14:textId="7C93421B" w:rsidR="00E94C4A" w:rsidRPr="00955126" w:rsidRDefault="00E94C4A" w:rsidP="00E94C4A">
      <w:pPr>
        <w:pStyle w:val="Kop4"/>
        <w:numPr>
          <w:ilvl w:val="0"/>
          <w:numId w:val="1"/>
        </w:numPr>
        <w:rPr>
          <w:sz w:val="28"/>
          <w:szCs w:val="28"/>
          <w:lang w:val="en-US"/>
        </w:rPr>
      </w:pPr>
      <w:r w:rsidRPr="00955126">
        <w:rPr>
          <w:sz w:val="28"/>
          <w:szCs w:val="28"/>
          <w:lang w:val="en-US"/>
        </w:rPr>
        <w:t>Schreger lin</w:t>
      </w:r>
      <w:r w:rsidR="00A955D2" w:rsidRPr="00955126">
        <w:rPr>
          <w:sz w:val="28"/>
          <w:szCs w:val="28"/>
          <w:lang w:val="en-US"/>
        </w:rPr>
        <w:t>es</w:t>
      </w:r>
    </w:p>
    <w:p w14:paraId="2A505430" w14:textId="77777777" w:rsidR="00AB7B58" w:rsidRPr="00955126" w:rsidRDefault="00AB7B58" w:rsidP="00AB7B58">
      <w:pPr>
        <w:rPr>
          <w:sz w:val="24"/>
          <w:szCs w:val="24"/>
          <w:lang w:val="en-US"/>
        </w:rPr>
      </w:pPr>
      <w:r w:rsidRPr="00955126">
        <w:rPr>
          <w:sz w:val="24"/>
          <w:szCs w:val="24"/>
          <w:lang w:val="en-US"/>
        </w:rPr>
        <w:t>Perhaps the most definitive way to identify elephant ivory is by examining it from the cross-section, or the top view. Characteristic of elephant and mammoth ivory are the Schreger lines: these are V-shaped lines that repeat continuously across the entire surface. See figure 4 for an example. The lines are best observed with a magnifying glass, but this is not always necessary. Sometimes, the lines are concealed, making them (nearly) invisible.</w:t>
      </w:r>
    </w:p>
    <w:p w14:paraId="2D2C1F9A" w14:textId="55EACA3D" w:rsidR="003C26B7" w:rsidRPr="00955126" w:rsidRDefault="00AB7B58" w:rsidP="003C26B7">
      <w:pPr>
        <w:rPr>
          <w:sz w:val="24"/>
          <w:szCs w:val="24"/>
          <w:lang w:val="en-US"/>
        </w:rPr>
      </w:pPr>
      <w:r w:rsidRPr="00955126">
        <w:rPr>
          <w:sz w:val="24"/>
          <w:szCs w:val="24"/>
          <w:lang w:val="en-US"/>
        </w:rPr>
        <w:t xml:space="preserve">The angle of the Schreger lines is important. Mammoth ivory </w:t>
      </w:r>
      <w:r w:rsidRPr="00955126">
        <w:rPr>
          <w:sz w:val="24"/>
          <w:szCs w:val="24"/>
          <w:lang w:val="en-US"/>
        </w:rPr>
        <w:t xml:space="preserve">also </w:t>
      </w:r>
      <w:r w:rsidRPr="00955126">
        <w:rPr>
          <w:sz w:val="24"/>
          <w:szCs w:val="24"/>
          <w:lang w:val="en-US"/>
        </w:rPr>
        <w:t xml:space="preserve">exists. Since mammoths have been extinct for some time, conservation </w:t>
      </w:r>
      <w:r w:rsidRPr="00955126">
        <w:rPr>
          <w:sz w:val="24"/>
          <w:szCs w:val="24"/>
          <w:lang w:val="en-US"/>
        </w:rPr>
        <w:t>measures</w:t>
      </w:r>
      <w:r w:rsidRPr="00955126">
        <w:rPr>
          <w:sz w:val="24"/>
          <w:szCs w:val="24"/>
          <w:lang w:val="en-US"/>
        </w:rPr>
        <w:t xml:space="preserve"> </w:t>
      </w:r>
      <w:r w:rsidRPr="00955126">
        <w:rPr>
          <w:sz w:val="24"/>
          <w:szCs w:val="24"/>
          <w:lang w:val="en-US"/>
        </w:rPr>
        <w:t>are</w:t>
      </w:r>
      <w:r w:rsidRPr="00955126">
        <w:rPr>
          <w:sz w:val="24"/>
          <w:szCs w:val="24"/>
          <w:lang w:val="en-US"/>
        </w:rPr>
        <w:t xml:space="preserve"> no longer necessary. Therefore, mammoth ivory is unprotected. The angle of the Schreger lines in mammoth ivory is </w:t>
      </w:r>
      <w:r w:rsidRPr="00955126">
        <w:rPr>
          <w:sz w:val="24"/>
          <w:szCs w:val="24"/>
          <w:lang w:val="en-US"/>
        </w:rPr>
        <w:t>almost always</w:t>
      </w:r>
      <w:r w:rsidRPr="00955126">
        <w:rPr>
          <w:sz w:val="24"/>
          <w:szCs w:val="24"/>
          <w:lang w:val="en-US"/>
        </w:rPr>
        <w:t xml:space="preserve"> less than 90</w:t>
      </w:r>
      <w:r w:rsidRPr="00955126">
        <w:rPr>
          <w:rFonts w:cstheme="minorHAnsi"/>
          <w:sz w:val="24"/>
          <w:szCs w:val="24"/>
          <w:lang w:val="en-US"/>
        </w:rPr>
        <w:t>⁰</w:t>
      </w:r>
      <w:r w:rsidRPr="00955126">
        <w:rPr>
          <w:sz w:val="24"/>
          <w:szCs w:val="24"/>
          <w:lang w:val="en-US"/>
        </w:rPr>
        <w:t xml:space="preserve"> </w:t>
      </w:r>
      <w:r w:rsidRPr="00955126">
        <w:rPr>
          <w:sz w:val="24"/>
          <w:szCs w:val="24"/>
          <w:lang w:val="en-US"/>
        </w:rPr>
        <w:t xml:space="preserve">(Figure </w:t>
      </w:r>
      <w:r w:rsidRPr="00955126">
        <w:rPr>
          <w:rFonts w:cstheme="minorHAnsi"/>
          <w:sz w:val="24"/>
          <w:szCs w:val="24"/>
          <w:lang w:val="en-US"/>
        </w:rPr>
        <w:t>4</w:t>
      </w:r>
      <w:r w:rsidRPr="00955126">
        <w:rPr>
          <w:rStyle w:val="Voetnootmarkering"/>
          <w:rFonts w:cstheme="minorHAnsi"/>
          <w:sz w:val="24"/>
          <w:szCs w:val="24"/>
          <w:lang w:val="en-US"/>
        </w:rPr>
        <w:footnoteReference w:id="3"/>
      </w:r>
      <w:r w:rsidRPr="00955126">
        <w:rPr>
          <w:sz w:val="24"/>
          <w:szCs w:val="24"/>
          <w:lang w:val="en-US"/>
        </w:rPr>
        <w:t xml:space="preserve">), while in elephant ivory, </w:t>
      </w:r>
      <w:r w:rsidRPr="00955126">
        <w:rPr>
          <w:sz w:val="24"/>
          <w:szCs w:val="24"/>
          <w:lang w:val="en-US"/>
        </w:rPr>
        <w:t>the angle</w:t>
      </w:r>
      <w:r w:rsidRPr="00955126">
        <w:rPr>
          <w:sz w:val="24"/>
          <w:szCs w:val="24"/>
          <w:lang w:val="en-US"/>
        </w:rPr>
        <w:t xml:space="preserve"> is generally greater than 115</w:t>
      </w:r>
      <w:r w:rsidRPr="00955126">
        <w:rPr>
          <w:rFonts w:cstheme="minorHAnsi"/>
          <w:sz w:val="24"/>
          <w:szCs w:val="24"/>
          <w:lang w:val="en-US"/>
        </w:rPr>
        <w:t>⁰</w:t>
      </w:r>
      <w:r w:rsidRPr="00955126">
        <w:rPr>
          <w:sz w:val="24"/>
          <w:szCs w:val="24"/>
          <w:lang w:val="en-US"/>
        </w:rPr>
        <w:t xml:space="preserve"> </w:t>
      </w:r>
      <w:r w:rsidRPr="00955126">
        <w:rPr>
          <w:sz w:val="24"/>
          <w:szCs w:val="24"/>
          <w:lang w:val="en-US"/>
        </w:rPr>
        <w:t xml:space="preserve">(Figure </w:t>
      </w:r>
      <w:r w:rsidRPr="00955126">
        <w:rPr>
          <w:rFonts w:cstheme="minorHAnsi"/>
          <w:sz w:val="24"/>
          <w:szCs w:val="24"/>
          <w:lang w:val="en-US"/>
        </w:rPr>
        <w:t>5</w:t>
      </w:r>
      <w:r w:rsidRPr="00955126">
        <w:rPr>
          <w:rStyle w:val="Voetnootmarkering"/>
          <w:rFonts w:cstheme="minorHAnsi"/>
          <w:sz w:val="24"/>
          <w:szCs w:val="24"/>
          <w:lang w:val="en-US"/>
        </w:rPr>
        <w:footnoteReference w:id="4"/>
      </w:r>
      <w:r w:rsidRPr="00955126">
        <w:rPr>
          <w:rFonts w:cstheme="minorHAnsi"/>
          <w:sz w:val="24"/>
          <w:szCs w:val="24"/>
          <w:lang w:val="en-US"/>
        </w:rPr>
        <w:t>).</w:t>
      </w:r>
      <w:r w:rsidRPr="00955126">
        <w:rPr>
          <w:sz w:val="24"/>
          <w:szCs w:val="24"/>
          <w:lang w:val="en-US"/>
        </w:rPr>
        <w:t xml:space="preserve"> Mammoth ivory is also often slightly creamier or darker in color than elephant ivory.</w:t>
      </w:r>
      <w:r w:rsidR="00A955D2" w:rsidRPr="00955126">
        <w:rPr>
          <w:noProof/>
          <w:lang w:val="en-US"/>
        </w:rPr>
        <w:drawing>
          <wp:anchor distT="0" distB="0" distL="114300" distR="114300" simplePos="0" relativeHeight="251638272" behindDoc="1" locked="0" layoutInCell="1" allowOverlap="1" wp14:anchorId="0B9B63B6" wp14:editId="400117E3">
            <wp:simplePos x="0" y="0"/>
            <wp:positionH relativeFrom="margin">
              <wp:posOffset>0</wp:posOffset>
            </wp:positionH>
            <wp:positionV relativeFrom="paragraph">
              <wp:posOffset>1292860</wp:posOffset>
            </wp:positionV>
            <wp:extent cx="2839751" cy="2286000"/>
            <wp:effectExtent l="0" t="0" r="0" b="0"/>
            <wp:wrapTight wrapText="bothSides">
              <wp:wrapPolygon edited="0">
                <wp:start x="0" y="0"/>
                <wp:lineTo x="0" y="21420"/>
                <wp:lineTo x="21445" y="21420"/>
                <wp:lineTo x="21445" y="0"/>
                <wp:lineTo x="0" y="0"/>
              </wp:wrapPolygon>
            </wp:wrapTight>
            <wp:docPr id="8" name="Afbeelding 8" descr="Schreger lin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reger line - Wikiped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9751" cy="2286000"/>
                    </a:xfrm>
                    <a:prstGeom prst="rect">
                      <a:avLst/>
                    </a:prstGeom>
                    <a:noFill/>
                    <a:ln>
                      <a:noFill/>
                    </a:ln>
                  </pic:spPr>
                </pic:pic>
              </a:graphicData>
            </a:graphic>
          </wp:anchor>
        </w:drawing>
      </w:r>
      <w:r w:rsidR="003C26B7" w:rsidRPr="00955126">
        <w:rPr>
          <w:noProof/>
          <w:lang w:val="en-US"/>
        </w:rPr>
        <w:drawing>
          <wp:anchor distT="0" distB="0" distL="114300" distR="114300" simplePos="0" relativeHeight="251629056" behindDoc="1" locked="0" layoutInCell="1" allowOverlap="1" wp14:anchorId="4A2B619F" wp14:editId="1FCABEA9">
            <wp:simplePos x="0" y="0"/>
            <wp:positionH relativeFrom="margin">
              <wp:align>right</wp:align>
            </wp:positionH>
            <wp:positionV relativeFrom="paragraph">
              <wp:posOffset>1243965</wp:posOffset>
            </wp:positionV>
            <wp:extent cx="2842895" cy="2447925"/>
            <wp:effectExtent l="0" t="0" r="0" b="9525"/>
            <wp:wrapTight wrapText="bothSides">
              <wp:wrapPolygon edited="0">
                <wp:start x="0" y="0"/>
                <wp:lineTo x="0" y="21516"/>
                <wp:lineTo x="21421" y="21516"/>
                <wp:lineTo x="21421" y="0"/>
                <wp:lineTo x="0" y="0"/>
              </wp:wrapPolygon>
            </wp:wrapTight>
            <wp:docPr id="33" name="Afbeelding 33" descr="Distinguishing Elephant from Ancient Ivory">
              <a:extLst xmlns:a="http://schemas.openxmlformats.org/drawingml/2006/main">
                <a:ext uri="{FF2B5EF4-FFF2-40B4-BE49-F238E27FC236}">
                  <a16:creationId xmlns:a16="http://schemas.microsoft.com/office/drawing/2014/main" id="{3DFACD9C-B1B9-6E15-2BD0-5C8E9A9970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istinguishing Elephant from Ancient Ivory">
                      <a:extLst>
                        <a:ext uri="{FF2B5EF4-FFF2-40B4-BE49-F238E27FC236}">
                          <a16:creationId xmlns:a16="http://schemas.microsoft.com/office/drawing/2014/main" id="{3DFACD9C-B1B9-6E15-2BD0-5C8E9A99705B}"/>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2895" cy="2447925"/>
                    </a:xfrm>
                    <a:prstGeom prst="rect">
                      <a:avLst/>
                    </a:prstGeom>
                    <a:noFill/>
                  </pic:spPr>
                </pic:pic>
              </a:graphicData>
            </a:graphic>
          </wp:anchor>
        </w:drawing>
      </w:r>
      <w:r w:rsidR="00AA2250" w:rsidRPr="00955126">
        <w:rPr>
          <w:noProof/>
          <w:lang w:val="en-US"/>
        </w:rPr>
        <mc:AlternateContent>
          <mc:Choice Requires="wps">
            <w:drawing>
              <wp:anchor distT="0" distB="0" distL="114300" distR="114300" simplePos="0" relativeHeight="251664896" behindDoc="1" locked="0" layoutInCell="1" allowOverlap="1" wp14:anchorId="239F03AE" wp14:editId="773C0DD0">
                <wp:simplePos x="0" y="0"/>
                <wp:positionH relativeFrom="margin">
                  <wp:align>right</wp:align>
                </wp:positionH>
                <wp:positionV relativeFrom="paragraph">
                  <wp:posOffset>3672840</wp:posOffset>
                </wp:positionV>
                <wp:extent cx="2842895" cy="436880"/>
                <wp:effectExtent l="0" t="0" r="0" b="0"/>
                <wp:wrapTight wrapText="bothSides">
                  <wp:wrapPolygon edited="0">
                    <wp:start x="0" y="0"/>
                    <wp:lineTo x="0" y="20721"/>
                    <wp:lineTo x="21421" y="20721"/>
                    <wp:lineTo x="21421" y="0"/>
                    <wp:lineTo x="0" y="0"/>
                  </wp:wrapPolygon>
                </wp:wrapTight>
                <wp:docPr id="311" name="Tekstvak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2895" cy="436880"/>
                        </a:xfrm>
                        <a:prstGeom prst="rect">
                          <a:avLst/>
                        </a:prstGeom>
                        <a:solidFill>
                          <a:prstClr val="white"/>
                        </a:solidFill>
                        <a:ln>
                          <a:noFill/>
                        </a:ln>
                      </wps:spPr>
                      <wps:txbx>
                        <w:txbxContent>
                          <w:p w14:paraId="2E3BD47B" w14:textId="6666B21A" w:rsidR="00C86AF0" w:rsidRPr="005175EC" w:rsidRDefault="00C86AF0" w:rsidP="00C86AF0">
                            <w:pPr>
                              <w:pStyle w:val="Bijschrift"/>
                              <w:rPr>
                                <w:noProof/>
                                <w:sz w:val="20"/>
                                <w:szCs w:val="20"/>
                              </w:rPr>
                            </w:pPr>
                            <w:r w:rsidRPr="00E26378">
                              <w:rPr>
                                <w:sz w:val="20"/>
                                <w:szCs w:val="20"/>
                                <w:lang w:val="en-US"/>
                              </w:rPr>
                              <w:t>Figuur 5: Schreger</w:t>
                            </w:r>
                            <w:r w:rsidR="00E26378" w:rsidRPr="00E26378">
                              <w:rPr>
                                <w:sz w:val="20"/>
                                <w:szCs w:val="20"/>
                                <w:lang w:val="en-US"/>
                              </w:rPr>
                              <w:t xml:space="preserve"> </w:t>
                            </w:r>
                            <w:r w:rsidRPr="00E26378">
                              <w:rPr>
                                <w:sz w:val="20"/>
                                <w:szCs w:val="20"/>
                                <w:lang w:val="en-US"/>
                              </w:rPr>
                              <w:t>line</w:t>
                            </w:r>
                            <w:r w:rsidR="00E26378" w:rsidRPr="00E26378">
                              <w:rPr>
                                <w:sz w:val="20"/>
                                <w:szCs w:val="20"/>
                                <w:lang w:val="en-US"/>
                              </w:rPr>
                              <w:t>s</w:t>
                            </w:r>
                            <w:r w:rsidRPr="00E26378">
                              <w:rPr>
                                <w:sz w:val="20"/>
                                <w:szCs w:val="20"/>
                                <w:lang w:val="en-US"/>
                              </w:rPr>
                              <w:t xml:space="preserve"> in </w:t>
                            </w:r>
                            <w:r w:rsidR="00E26378" w:rsidRPr="00E26378">
                              <w:rPr>
                                <w:sz w:val="20"/>
                                <w:szCs w:val="20"/>
                                <w:lang w:val="en-US"/>
                              </w:rPr>
                              <w:t>e</w:t>
                            </w:r>
                            <w:r w:rsidR="003C26B7" w:rsidRPr="00E26378">
                              <w:rPr>
                                <w:sz w:val="20"/>
                                <w:szCs w:val="20"/>
                                <w:lang w:val="en-US"/>
                              </w:rPr>
                              <w:t>l</w:t>
                            </w:r>
                            <w:r w:rsidR="00E26378" w:rsidRPr="00E26378">
                              <w:rPr>
                                <w:sz w:val="20"/>
                                <w:szCs w:val="20"/>
                                <w:lang w:val="en-US"/>
                              </w:rPr>
                              <w:t>eph</w:t>
                            </w:r>
                            <w:r w:rsidR="003C26B7" w:rsidRPr="00E26378">
                              <w:rPr>
                                <w:sz w:val="20"/>
                                <w:szCs w:val="20"/>
                                <w:lang w:val="en-US"/>
                              </w:rPr>
                              <w:t>ant</w:t>
                            </w:r>
                            <w:r w:rsidR="00E26378" w:rsidRPr="00E26378">
                              <w:rPr>
                                <w:sz w:val="20"/>
                                <w:szCs w:val="20"/>
                                <w:lang w:val="en-US"/>
                              </w:rPr>
                              <w:t xml:space="preserve"> </w:t>
                            </w:r>
                            <w:r w:rsidRPr="00E26378">
                              <w:rPr>
                                <w:sz w:val="20"/>
                                <w:szCs w:val="20"/>
                                <w:lang w:val="en-US"/>
                              </w:rPr>
                              <w:t>ivor</w:t>
                            </w:r>
                            <w:r w:rsidR="00E26378" w:rsidRPr="00E26378">
                              <w:rPr>
                                <w:sz w:val="20"/>
                                <w:szCs w:val="20"/>
                                <w:lang w:val="en-US"/>
                              </w:rPr>
                              <w:t>y</w:t>
                            </w:r>
                            <w:r w:rsidRPr="00E26378">
                              <w:rPr>
                                <w:sz w:val="20"/>
                                <w:szCs w:val="20"/>
                                <w:lang w:val="en-US"/>
                              </w:rPr>
                              <w:t xml:space="preserve"> (</w:t>
                            </w:r>
                            <w:r w:rsidR="00E26378" w:rsidRPr="00E26378">
                              <w:rPr>
                                <w:sz w:val="20"/>
                                <w:szCs w:val="20"/>
                                <w:lang w:val="en-US"/>
                              </w:rPr>
                              <w:t>protected)</w:t>
                            </w:r>
                            <w:r w:rsidRPr="00E26378">
                              <w:rPr>
                                <w:sz w:val="20"/>
                                <w:szCs w:val="20"/>
                                <w:lang w:val="en-US"/>
                              </w:rPr>
                              <w:t xml:space="preserve">. </w:t>
                            </w:r>
                            <w:r w:rsidR="00E26378">
                              <w:rPr>
                                <w:sz w:val="20"/>
                                <w:szCs w:val="20"/>
                                <w:lang w:val="en-US"/>
                              </w:rPr>
                              <w:t>Th</w:t>
                            </w:r>
                            <w:r w:rsidRPr="005175EC">
                              <w:rPr>
                                <w:sz w:val="20"/>
                                <w:szCs w:val="20"/>
                              </w:rPr>
                              <w:t xml:space="preserve">e </w:t>
                            </w:r>
                            <w:r w:rsidR="00E26378">
                              <w:rPr>
                                <w:sz w:val="20"/>
                                <w:szCs w:val="20"/>
                              </w:rPr>
                              <w:t>angle</w:t>
                            </w:r>
                            <w:r w:rsidRPr="005175EC">
                              <w:rPr>
                                <w:sz w:val="20"/>
                                <w:szCs w:val="20"/>
                              </w:rPr>
                              <w:t xml:space="preserve"> </w:t>
                            </w:r>
                            <w:r w:rsidR="00E26378">
                              <w:rPr>
                                <w:sz w:val="20"/>
                                <w:szCs w:val="20"/>
                              </w:rPr>
                              <w:t>of th</w:t>
                            </w:r>
                            <w:r w:rsidRPr="005175EC">
                              <w:rPr>
                                <w:sz w:val="20"/>
                                <w:szCs w:val="20"/>
                              </w:rPr>
                              <w:t xml:space="preserve">e V is </w:t>
                            </w:r>
                            <w:r w:rsidR="00E26378">
                              <w:rPr>
                                <w:sz w:val="20"/>
                                <w:szCs w:val="20"/>
                              </w:rPr>
                              <w:t>greater</w:t>
                            </w:r>
                            <w:r w:rsidRPr="005175EC">
                              <w:rPr>
                                <w:sz w:val="20"/>
                                <w:szCs w:val="20"/>
                              </w:rPr>
                              <w:t xml:space="preserve"> </w:t>
                            </w:r>
                            <w:r w:rsidR="00E26378">
                              <w:rPr>
                                <w:sz w:val="20"/>
                                <w:szCs w:val="20"/>
                              </w:rPr>
                              <w:t>th</w:t>
                            </w:r>
                            <w:r w:rsidRPr="005175EC">
                              <w:rPr>
                                <w:sz w:val="20"/>
                                <w:szCs w:val="20"/>
                              </w:rPr>
                              <w:t>an 115</w:t>
                            </w:r>
                            <w:r w:rsidRPr="005175EC">
                              <w:rPr>
                                <w:rFonts w:cstheme="minorHAnsi"/>
                                <w:sz w:val="20"/>
                                <w:szCs w:val="20"/>
                              </w:rPr>
                              <w:t>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39F03AE" id="Tekstvak 311" o:spid="_x0000_s1029" type="#_x0000_t202" style="position:absolute;margin-left:172.65pt;margin-top:289.2pt;width:223.85pt;height:34.4pt;z-index:-25165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" stroked="f">
                <v:textbox style="mso-fit-shape-to-text:t" inset="0,0,0,0">
                  <w:txbxContent>
                    <w:p w14:paraId="2E3BD47B" w14:textId="6666B21A" w:rsidR="00C86AF0" w:rsidRPr="005175EC" w:rsidRDefault="00C86AF0" w:rsidP="00C86AF0">
                      <w:pPr>
                        <w:pStyle w:val="Bijschrift"/>
                        <w:rPr>
                          <w:noProof/>
                          <w:sz w:val="20"/>
                          <w:szCs w:val="20"/>
                        </w:rPr>
                      </w:pPr>
                      <w:r w:rsidRPr="00E26378">
                        <w:rPr>
                          <w:sz w:val="20"/>
                          <w:szCs w:val="20"/>
                          <w:lang w:val="en-US"/>
                        </w:rPr>
                        <w:t>Figuur 5: Schreger</w:t>
                      </w:r>
                      <w:r w:rsidR="00E26378" w:rsidRPr="00E26378">
                        <w:rPr>
                          <w:sz w:val="20"/>
                          <w:szCs w:val="20"/>
                          <w:lang w:val="en-US"/>
                        </w:rPr>
                        <w:t xml:space="preserve"> </w:t>
                      </w:r>
                      <w:r w:rsidRPr="00E26378">
                        <w:rPr>
                          <w:sz w:val="20"/>
                          <w:szCs w:val="20"/>
                          <w:lang w:val="en-US"/>
                        </w:rPr>
                        <w:t>line</w:t>
                      </w:r>
                      <w:r w:rsidR="00E26378" w:rsidRPr="00E26378">
                        <w:rPr>
                          <w:sz w:val="20"/>
                          <w:szCs w:val="20"/>
                          <w:lang w:val="en-US"/>
                        </w:rPr>
                        <w:t>s</w:t>
                      </w:r>
                      <w:r w:rsidRPr="00E26378">
                        <w:rPr>
                          <w:sz w:val="20"/>
                          <w:szCs w:val="20"/>
                          <w:lang w:val="en-US"/>
                        </w:rPr>
                        <w:t xml:space="preserve"> in </w:t>
                      </w:r>
                      <w:r w:rsidR="00E26378" w:rsidRPr="00E26378">
                        <w:rPr>
                          <w:sz w:val="20"/>
                          <w:szCs w:val="20"/>
                          <w:lang w:val="en-US"/>
                        </w:rPr>
                        <w:t>e</w:t>
                      </w:r>
                      <w:r w:rsidR="003C26B7" w:rsidRPr="00E26378">
                        <w:rPr>
                          <w:sz w:val="20"/>
                          <w:szCs w:val="20"/>
                          <w:lang w:val="en-US"/>
                        </w:rPr>
                        <w:t>l</w:t>
                      </w:r>
                      <w:r w:rsidR="00E26378" w:rsidRPr="00E26378">
                        <w:rPr>
                          <w:sz w:val="20"/>
                          <w:szCs w:val="20"/>
                          <w:lang w:val="en-US"/>
                        </w:rPr>
                        <w:t>eph</w:t>
                      </w:r>
                      <w:r w:rsidR="003C26B7" w:rsidRPr="00E26378">
                        <w:rPr>
                          <w:sz w:val="20"/>
                          <w:szCs w:val="20"/>
                          <w:lang w:val="en-US"/>
                        </w:rPr>
                        <w:t>ant</w:t>
                      </w:r>
                      <w:r w:rsidR="00E26378" w:rsidRPr="00E26378">
                        <w:rPr>
                          <w:sz w:val="20"/>
                          <w:szCs w:val="20"/>
                          <w:lang w:val="en-US"/>
                        </w:rPr>
                        <w:t xml:space="preserve"> </w:t>
                      </w:r>
                      <w:r w:rsidRPr="00E26378">
                        <w:rPr>
                          <w:sz w:val="20"/>
                          <w:szCs w:val="20"/>
                          <w:lang w:val="en-US"/>
                        </w:rPr>
                        <w:t>ivor</w:t>
                      </w:r>
                      <w:r w:rsidR="00E26378" w:rsidRPr="00E26378">
                        <w:rPr>
                          <w:sz w:val="20"/>
                          <w:szCs w:val="20"/>
                          <w:lang w:val="en-US"/>
                        </w:rPr>
                        <w:t>y</w:t>
                      </w:r>
                      <w:r w:rsidRPr="00E26378">
                        <w:rPr>
                          <w:sz w:val="20"/>
                          <w:szCs w:val="20"/>
                          <w:lang w:val="en-US"/>
                        </w:rPr>
                        <w:t xml:space="preserve"> (</w:t>
                      </w:r>
                      <w:r w:rsidR="00E26378" w:rsidRPr="00E26378">
                        <w:rPr>
                          <w:sz w:val="20"/>
                          <w:szCs w:val="20"/>
                          <w:lang w:val="en-US"/>
                        </w:rPr>
                        <w:t>protected)</w:t>
                      </w:r>
                      <w:r w:rsidRPr="00E26378">
                        <w:rPr>
                          <w:sz w:val="20"/>
                          <w:szCs w:val="20"/>
                          <w:lang w:val="en-US"/>
                        </w:rPr>
                        <w:t xml:space="preserve">. </w:t>
                      </w:r>
                      <w:r w:rsidR="00E26378">
                        <w:rPr>
                          <w:sz w:val="20"/>
                          <w:szCs w:val="20"/>
                          <w:lang w:val="en-US"/>
                        </w:rPr>
                        <w:t>Th</w:t>
                      </w:r>
                      <w:r w:rsidRPr="005175EC">
                        <w:rPr>
                          <w:sz w:val="20"/>
                          <w:szCs w:val="20"/>
                        </w:rPr>
                        <w:t xml:space="preserve">e </w:t>
                      </w:r>
                      <w:r w:rsidR="00E26378">
                        <w:rPr>
                          <w:sz w:val="20"/>
                          <w:szCs w:val="20"/>
                        </w:rPr>
                        <w:t>angle</w:t>
                      </w:r>
                      <w:r w:rsidRPr="005175EC">
                        <w:rPr>
                          <w:sz w:val="20"/>
                          <w:szCs w:val="20"/>
                        </w:rPr>
                        <w:t xml:space="preserve"> </w:t>
                      </w:r>
                      <w:r w:rsidR="00E26378">
                        <w:rPr>
                          <w:sz w:val="20"/>
                          <w:szCs w:val="20"/>
                        </w:rPr>
                        <w:t>of th</w:t>
                      </w:r>
                      <w:r w:rsidRPr="005175EC">
                        <w:rPr>
                          <w:sz w:val="20"/>
                          <w:szCs w:val="20"/>
                        </w:rPr>
                        <w:t xml:space="preserve">e V is </w:t>
                      </w:r>
                      <w:r w:rsidR="00E26378">
                        <w:rPr>
                          <w:sz w:val="20"/>
                          <w:szCs w:val="20"/>
                        </w:rPr>
                        <w:t>greater</w:t>
                      </w:r>
                      <w:r w:rsidRPr="005175EC">
                        <w:rPr>
                          <w:sz w:val="20"/>
                          <w:szCs w:val="20"/>
                        </w:rPr>
                        <w:t xml:space="preserve"> </w:t>
                      </w:r>
                      <w:r w:rsidR="00E26378">
                        <w:rPr>
                          <w:sz w:val="20"/>
                          <w:szCs w:val="20"/>
                        </w:rPr>
                        <w:t>th</w:t>
                      </w:r>
                      <w:r w:rsidRPr="005175EC">
                        <w:rPr>
                          <w:sz w:val="20"/>
                          <w:szCs w:val="20"/>
                        </w:rPr>
                        <w:t>an 115</w:t>
                      </w:r>
                      <w:r w:rsidRPr="005175EC">
                        <w:rPr>
                          <w:rFonts w:cstheme="minorHAnsi"/>
                          <w:sz w:val="20"/>
                          <w:szCs w:val="20"/>
                        </w:rPr>
                        <w:t>⁰</w:t>
                      </w:r>
                    </w:p>
                  </w:txbxContent>
                </v:textbox>
                <w10:wrap type="tight" anchorx="margin"/>
              </v:shape>
            </w:pict>
          </mc:Fallback>
        </mc:AlternateContent>
      </w:r>
      <w:r w:rsidR="00AA2250" w:rsidRPr="00955126">
        <w:rPr>
          <w:noProof/>
          <w:lang w:val="en-US"/>
        </w:rPr>
        <mc:AlternateContent>
          <mc:Choice Requires="wps">
            <w:drawing>
              <wp:anchor distT="0" distB="0" distL="114300" distR="114300" simplePos="0" relativeHeight="251665920" behindDoc="1" locked="0" layoutInCell="1" allowOverlap="1" wp14:anchorId="43ECFD8C" wp14:editId="676A8BDA">
                <wp:simplePos x="0" y="0"/>
                <wp:positionH relativeFrom="margin">
                  <wp:align>left</wp:align>
                </wp:positionH>
                <wp:positionV relativeFrom="paragraph">
                  <wp:posOffset>3674745</wp:posOffset>
                </wp:positionV>
                <wp:extent cx="2842895" cy="436880"/>
                <wp:effectExtent l="0" t="0" r="0" b="0"/>
                <wp:wrapTight wrapText="bothSides">
                  <wp:wrapPolygon edited="0">
                    <wp:start x="0" y="0"/>
                    <wp:lineTo x="0" y="20721"/>
                    <wp:lineTo x="21421" y="20721"/>
                    <wp:lineTo x="21421" y="0"/>
                    <wp:lineTo x="0" y="0"/>
                  </wp:wrapPolygon>
                </wp:wrapTight>
                <wp:docPr id="310" name="Tekstvak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2895" cy="436880"/>
                        </a:xfrm>
                        <a:prstGeom prst="rect">
                          <a:avLst/>
                        </a:prstGeom>
                        <a:solidFill>
                          <a:prstClr val="white"/>
                        </a:solidFill>
                        <a:ln>
                          <a:noFill/>
                        </a:ln>
                      </wps:spPr>
                      <wps:txbx>
                        <w:txbxContent>
                          <w:p w14:paraId="6F9D89D2" w14:textId="7A649599" w:rsidR="00C86AF0" w:rsidRPr="00E26378" w:rsidRDefault="00C86AF0" w:rsidP="00C86AF0">
                            <w:pPr>
                              <w:pStyle w:val="Bijschrift"/>
                              <w:rPr>
                                <w:noProof/>
                                <w:sz w:val="20"/>
                                <w:szCs w:val="20"/>
                                <w:lang w:val="en-US"/>
                              </w:rPr>
                            </w:pPr>
                            <w:r w:rsidRPr="00E26378">
                              <w:rPr>
                                <w:sz w:val="20"/>
                                <w:szCs w:val="20"/>
                                <w:lang w:val="en-US"/>
                              </w:rPr>
                              <w:t>Figuur 4: Schreger</w:t>
                            </w:r>
                            <w:r w:rsidR="00E26378" w:rsidRPr="00E26378">
                              <w:rPr>
                                <w:sz w:val="20"/>
                                <w:szCs w:val="20"/>
                                <w:lang w:val="en-US"/>
                              </w:rPr>
                              <w:t xml:space="preserve"> </w:t>
                            </w:r>
                            <w:r w:rsidRPr="00E26378">
                              <w:rPr>
                                <w:sz w:val="20"/>
                                <w:szCs w:val="20"/>
                                <w:lang w:val="en-US"/>
                              </w:rPr>
                              <w:t>line</w:t>
                            </w:r>
                            <w:r w:rsidR="00E26378" w:rsidRPr="00E26378">
                              <w:rPr>
                                <w:sz w:val="20"/>
                                <w:szCs w:val="20"/>
                                <w:lang w:val="en-US"/>
                              </w:rPr>
                              <w:t>s</w:t>
                            </w:r>
                            <w:r w:rsidRPr="00E26378">
                              <w:rPr>
                                <w:sz w:val="20"/>
                                <w:szCs w:val="20"/>
                                <w:lang w:val="en-US"/>
                              </w:rPr>
                              <w:t xml:space="preserve"> in </w:t>
                            </w:r>
                            <w:r w:rsidR="003C26B7" w:rsidRPr="00E26378">
                              <w:rPr>
                                <w:sz w:val="20"/>
                                <w:szCs w:val="20"/>
                                <w:lang w:val="en-US"/>
                              </w:rPr>
                              <w:t>mammot</w:t>
                            </w:r>
                            <w:r w:rsidR="00E26378" w:rsidRPr="00E26378">
                              <w:rPr>
                                <w:sz w:val="20"/>
                                <w:szCs w:val="20"/>
                                <w:lang w:val="en-US"/>
                              </w:rPr>
                              <w:t xml:space="preserve">h </w:t>
                            </w:r>
                            <w:r w:rsidRPr="00E26378">
                              <w:rPr>
                                <w:sz w:val="20"/>
                                <w:szCs w:val="20"/>
                                <w:lang w:val="en-US"/>
                              </w:rPr>
                              <w:t>ivor</w:t>
                            </w:r>
                            <w:r w:rsidR="00E26378" w:rsidRPr="00E26378">
                              <w:rPr>
                                <w:sz w:val="20"/>
                                <w:szCs w:val="20"/>
                                <w:lang w:val="en-US"/>
                              </w:rPr>
                              <w:t>y</w:t>
                            </w:r>
                            <w:r w:rsidRPr="00E26378">
                              <w:rPr>
                                <w:sz w:val="20"/>
                                <w:szCs w:val="20"/>
                                <w:lang w:val="en-US"/>
                              </w:rPr>
                              <w:t xml:space="preserve"> (</w:t>
                            </w:r>
                            <w:r w:rsidR="00E26378" w:rsidRPr="00E26378">
                              <w:rPr>
                                <w:sz w:val="20"/>
                                <w:szCs w:val="20"/>
                                <w:lang w:val="en-US"/>
                              </w:rPr>
                              <w:t>u</w:t>
                            </w:r>
                            <w:r w:rsidR="003C26B7" w:rsidRPr="00E26378">
                              <w:rPr>
                                <w:sz w:val="20"/>
                                <w:szCs w:val="20"/>
                                <w:lang w:val="en-US"/>
                              </w:rPr>
                              <w:t>n</w:t>
                            </w:r>
                            <w:r w:rsidR="00E26378" w:rsidRPr="00E26378">
                              <w:rPr>
                                <w:sz w:val="20"/>
                                <w:szCs w:val="20"/>
                                <w:lang w:val="en-US"/>
                              </w:rPr>
                              <w:t>protected</w:t>
                            </w:r>
                            <w:r w:rsidRPr="00E26378">
                              <w:rPr>
                                <w:sz w:val="20"/>
                                <w:szCs w:val="20"/>
                                <w:lang w:val="en-US"/>
                              </w:rPr>
                              <w:t xml:space="preserve">). </w:t>
                            </w:r>
                            <w:r w:rsidR="00E26378" w:rsidRPr="00E26378">
                              <w:rPr>
                                <w:sz w:val="20"/>
                                <w:szCs w:val="20"/>
                                <w:lang w:val="en-US"/>
                              </w:rPr>
                              <w:t>Th</w:t>
                            </w:r>
                            <w:r w:rsidRPr="00E26378">
                              <w:rPr>
                                <w:sz w:val="20"/>
                                <w:szCs w:val="20"/>
                                <w:lang w:val="en-US"/>
                              </w:rPr>
                              <w:t xml:space="preserve">e </w:t>
                            </w:r>
                            <w:r w:rsidR="00E26378" w:rsidRPr="00E26378">
                              <w:rPr>
                                <w:sz w:val="20"/>
                                <w:szCs w:val="20"/>
                                <w:lang w:val="en-US"/>
                              </w:rPr>
                              <w:t>angle</w:t>
                            </w:r>
                            <w:r w:rsidRPr="00E26378">
                              <w:rPr>
                                <w:sz w:val="20"/>
                                <w:szCs w:val="20"/>
                                <w:lang w:val="en-US"/>
                              </w:rPr>
                              <w:t xml:space="preserve"> </w:t>
                            </w:r>
                            <w:r w:rsidR="00E26378" w:rsidRPr="00E26378">
                              <w:rPr>
                                <w:sz w:val="20"/>
                                <w:szCs w:val="20"/>
                                <w:lang w:val="en-US"/>
                              </w:rPr>
                              <w:t>of</w:t>
                            </w:r>
                            <w:r w:rsidRPr="00E26378">
                              <w:rPr>
                                <w:sz w:val="20"/>
                                <w:szCs w:val="20"/>
                                <w:lang w:val="en-US"/>
                              </w:rPr>
                              <w:t xml:space="preserve"> </w:t>
                            </w:r>
                            <w:r w:rsidR="00E26378" w:rsidRPr="00E26378">
                              <w:rPr>
                                <w:sz w:val="20"/>
                                <w:szCs w:val="20"/>
                                <w:lang w:val="en-US"/>
                              </w:rPr>
                              <w:t>th</w:t>
                            </w:r>
                            <w:r w:rsidRPr="00E26378">
                              <w:rPr>
                                <w:sz w:val="20"/>
                                <w:szCs w:val="20"/>
                                <w:lang w:val="en-US"/>
                              </w:rPr>
                              <w:t xml:space="preserve">e V is </w:t>
                            </w:r>
                            <w:r w:rsidR="00E26378" w:rsidRPr="00E26378">
                              <w:rPr>
                                <w:sz w:val="20"/>
                                <w:szCs w:val="20"/>
                                <w:lang w:val="en-US"/>
                              </w:rPr>
                              <w:t>smaller</w:t>
                            </w:r>
                            <w:r w:rsidRPr="00E26378">
                              <w:rPr>
                                <w:sz w:val="20"/>
                                <w:szCs w:val="20"/>
                                <w:lang w:val="en-US"/>
                              </w:rPr>
                              <w:t xml:space="preserve"> </w:t>
                            </w:r>
                            <w:r w:rsidR="00E26378" w:rsidRPr="00E26378">
                              <w:rPr>
                                <w:sz w:val="20"/>
                                <w:szCs w:val="20"/>
                                <w:lang w:val="en-US"/>
                              </w:rPr>
                              <w:t>th</w:t>
                            </w:r>
                            <w:r w:rsidRPr="00E26378">
                              <w:rPr>
                                <w:sz w:val="20"/>
                                <w:szCs w:val="20"/>
                                <w:lang w:val="en-US"/>
                              </w:rPr>
                              <w:t>an 90</w:t>
                            </w:r>
                            <w:r w:rsidRPr="00E26378">
                              <w:rPr>
                                <w:rFonts w:cstheme="minorHAnsi"/>
                                <w:sz w:val="20"/>
                                <w:szCs w:val="20"/>
                                <w:lang w:val="en-US"/>
                              </w:rPr>
                              <w:t>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3ECFD8C" id="Tekstvak 310" o:spid="_x0000_s1030" type="#_x0000_t202" style="position:absolute;margin-left:0;margin-top:289.35pt;width:223.85pt;height:34.4pt;z-index:-251650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" stroked="f">
                <v:textbox style="mso-fit-shape-to-text:t" inset="0,0,0,0">
                  <w:txbxContent>
                    <w:p w14:paraId="6F9D89D2" w14:textId="7A649599" w:rsidR="00C86AF0" w:rsidRPr="00E26378" w:rsidRDefault="00C86AF0" w:rsidP="00C86AF0">
                      <w:pPr>
                        <w:pStyle w:val="Bijschrift"/>
                        <w:rPr>
                          <w:noProof/>
                          <w:sz w:val="20"/>
                          <w:szCs w:val="20"/>
                          <w:lang w:val="en-US"/>
                        </w:rPr>
                      </w:pPr>
                      <w:r w:rsidRPr="00E26378">
                        <w:rPr>
                          <w:sz w:val="20"/>
                          <w:szCs w:val="20"/>
                          <w:lang w:val="en-US"/>
                        </w:rPr>
                        <w:t>Figuur 4: Schreger</w:t>
                      </w:r>
                      <w:r w:rsidR="00E26378" w:rsidRPr="00E26378">
                        <w:rPr>
                          <w:sz w:val="20"/>
                          <w:szCs w:val="20"/>
                          <w:lang w:val="en-US"/>
                        </w:rPr>
                        <w:t xml:space="preserve"> </w:t>
                      </w:r>
                      <w:r w:rsidRPr="00E26378">
                        <w:rPr>
                          <w:sz w:val="20"/>
                          <w:szCs w:val="20"/>
                          <w:lang w:val="en-US"/>
                        </w:rPr>
                        <w:t>line</w:t>
                      </w:r>
                      <w:r w:rsidR="00E26378" w:rsidRPr="00E26378">
                        <w:rPr>
                          <w:sz w:val="20"/>
                          <w:szCs w:val="20"/>
                          <w:lang w:val="en-US"/>
                        </w:rPr>
                        <w:t>s</w:t>
                      </w:r>
                      <w:r w:rsidRPr="00E26378">
                        <w:rPr>
                          <w:sz w:val="20"/>
                          <w:szCs w:val="20"/>
                          <w:lang w:val="en-US"/>
                        </w:rPr>
                        <w:t xml:space="preserve"> in </w:t>
                      </w:r>
                      <w:r w:rsidR="003C26B7" w:rsidRPr="00E26378">
                        <w:rPr>
                          <w:sz w:val="20"/>
                          <w:szCs w:val="20"/>
                          <w:lang w:val="en-US"/>
                        </w:rPr>
                        <w:t>mammot</w:t>
                      </w:r>
                      <w:r w:rsidR="00E26378" w:rsidRPr="00E26378">
                        <w:rPr>
                          <w:sz w:val="20"/>
                          <w:szCs w:val="20"/>
                          <w:lang w:val="en-US"/>
                        </w:rPr>
                        <w:t xml:space="preserve">h </w:t>
                      </w:r>
                      <w:r w:rsidRPr="00E26378">
                        <w:rPr>
                          <w:sz w:val="20"/>
                          <w:szCs w:val="20"/>
                          <w:lang w:val="en-US"/>
                        </w:rPr>
                        <w:t>ivor</w:t>
                      </w:r>
                      <w:r w:rsidR="00E26378" w:rsidRPr="00E26378">
                        <w:rPr>
                          <w:sz w:val="20"/>
                          <w:szCs w:val="20"/>
                          <w:lang w:val="en-US"/>
                        </w:rPr>
                        <w:t>y</w:t>
                      </w:r>
                      <w:r w:rsidRPr="00E26378">
                        <w:rPr>
                          <w:sz w:val="20"/>
                          <w:szCs w:val="20"/>
                          <w:lang w:val="en-US"/>
                        </w:rPr>
                        <w:t xml:space="preserve"> (</w:t>
                      </w:r>
                      <w:r w:rsidR="00E26378" w:rsidRPr="00E26378">
                        <w:rPr>
                          <w:sz w:val="20"/>
                          <w:szCs w:val="20"/>
                          <w:lang w:val="en-US"/>
                        </w:rPr>
                        <w:t>u</w:t>
                      </w:r>
                      <w:r w:rsidR="003C26B7" w:rsidRPr="00E26378">
                        <w:rPr>
                          <w:sz w:val="20"/>
                          <w:szCs w:val="20"/>
                          <w:lang w:val="en-US"/>
                        </w:rPr>
                        <w:t>n</w:t>
                      </w:r>
                      <w:r w:rsidR="00E26378" w:rsidRPr="00E26378">
                        <w:rPr>
                          <w:sz w:val="20"/>
                          <w:szCs w:val="20"/>
                          <w:lang w:val="en-US"/>
                        </w:rPr>
                        <w:t>protected</w:t>
                      </w:r>
                      <w:r w:rsidRPr="00E26378">
                        <w:rPr>
                          <w:sz w:val="20"/>
                          <w:szCs w:val="20"/>
                          <w:lang w:val="en-US"/>
                        </w:rPr>
                        <w:t xml:space="preserve">). </w:t>
                      </w:r>
                      <w:r w:rsidR="00E26378" w:rsidRPr="00E26378">
                        <w:rPr>
                          <w:sz w:val="20"/>
                          <w:szCs w:val="20"/>
                          <w:lang w:val="en-US"/>
                        </w:rPr>
                        <w:t>Th</w:t>
                      </w:r>
                      <w:r w:rsidRPr="00E26378">
                        <w:rPr>
                          <w:sz w:val="20"/>
                          <w:szCs w:val="20"/>
                          <w:lang w:val="en-US"/>
                        </w:rPr>
                        <w:t xml:space="preserve">e </w:t>
                      </w:r>
                      <w:r w:rsidR="00E26378" w:rsidRPr="00E26378">
                        <w:rPr>
                          <w:sz w:val="20"/>
                          <w:szCs w:val="20"/>
                          <w:lang w:val="en-US"/>
                        </w:rPr>
                        <w:t>angle</w:t>
                      </w:r>
                      <w:r w:rsidRPr="00E26378">
                        <w:rPr>
                          <w:sz w:val="20"/>
                          <w:szCs w:val="20"/>
                          <w:lang w:val="en-US"/>
                        </w:rPr>
                        <w:t xml:space="preserve"> </w:t>
                      </w:r>
                      <w:r w:rsidR="00E26378" w:rsidRPr="00E26378">
                        <w:rPr>
                          <w:sz w:val="20"/>
                          <w:szCs w:val="20"/>
                          <w:lang w:val="en-US"/>
                        </w:rPr>
                        <w:t>of</w:t>
                      </w:r>
                      <w:r w:rsidRPr="00E26378">
                        <w:rPr>
                          <w:sz w:val="20"/>
                          <w:szCs w:val="20"/>
                          <w:lang w:val="en-US"/>
                        </w:rPr>
                        <w:t xml:space="preserve"> </w:t>
                      </w:r>
                      <w:r w:rsidR="00E26378" w:rsidRPr="00E26378">
                        <w:rPr>
                          <w:sz w:val="20"/>
                          <w:szCs w:val="20"/>
                          <w:lang w:val="en-US"/>
                        </w:rPr>
                        <w:t>th</w:t>
                      </w:r>
                      <w:r w:rsidRPr="00E26378">
                        <w:rPr>
                          <w:sz w:val="20"/>
                          <w:szCs w:val="20"/>
                          <w:lang w:val="en-US"/>
                        </w:rPr>
                        <w:t xml:space="preserve">e V is </w:t>
                      </w:r>
                      <w:r w:rsidR="00E26378" w:rsidRPr="00E26378">
                        <w:rPr>
                          <w:sz w:val="20"/>
                          <w:szCs w:val="20"/>
                          <w:lang w:val="en-US"/>
                        </w:rPr>
                        <w:t>smaller</w:t>
                      </w:r>
                      <w:r w:rsidRPr="00E26378">
                        <w:rPr>
                          <w:sz w:val="20"/>
                          <w:szCs w:val="20"/>
                          <w:lang w:val="en-US"/>
                        </w:rPr>
                        <w:t xml:space="preserve"> </w:t>
                      </w:r>
                      <w:r w:rsidR="00E26378" w:rsidRPr="00E26378">
                        <w:rPr>
                          <w:sz w:val="20"/>
                          <w:szCs w:val="20"/>
                          <w:lang w:val="en-US"/>
                        </w:rPr>
                        <w:t>th</w:t>
                      </w:r>
                      <w:r w:rsidRPr="00E26378">
                        <w:rPr>
                          <w:sz w:val="20"/>
                          <w:szCs w:val="20"/>
                          <w:lang w:val="en-US"/>
                        </w:rPr>
                        <w:t>an 90</w:t>
                      </w:r>
                      <w:r w:rsidRPr="00E26378">
                        <w:rPr>
                          <w:rFonts w:cstheme="minorHAnsi"/>
                          <w:sz w:val="20"/>
                          <w:szCs w:val="20"/>
                          <w:lang w:val="en-US"/>
                        </w:rPr>
                        <w:t>⁰</w:t>
                      </w:r>
                    </w:p>
                  </w:txbxContent>
                </v:textbox>
                <w10:wrap type="tight" anchorx="margin"/>
              </v:shape>
            </w:pict>
          </mc:Fallback>
        </mc:AlternateContent>
      </w:r>
    </w:p>
    <w:p w14:paraId="749D3452" w14:textId="10C531B0" w:rsidR="00BA1FC6" w:rsidRPr="00955126" w:rsidRDefault="00BA1FC6" w:rsidP="003C26B7">
      <w:pPr>
        <w:rPr>
          <w:i/>
          <w:iCs/>
          <w:lang w:val="en-US"/>
        </w:rPr>
      </w:pPr>
    </w:p>
    <w:p w14:paraId="3038214C" w14:textId="63D45397" w:rsidR="00BA1FC6" w:rsidRPr="00955126" w:rsidRDefault="00AB7B58" w:rsidP="005175EC">
      <w:pPr>
        <w:pStyle w:val="Duidelijkcitaat"/>
        <w:rPr>
          <w:rStyle w:val="Intensievebenadrukking"/>
          <w:lang w:val="en-US"/>
        </w:rPr>
      </w:pPr>
      <w:r w:rsidRPr="00955126">
        <w:rPr>
          <w:rStyle w:val="Intensievebenadrukking"/>
          <w:sz w:val="28"/>
          <w:szCs w:val="28"/>
          <w:lang w:val="en-US"/>
        </w:rPr>
        <w:t>Identifying ivory can still be challenging at times. When in doubt, it's best to consult an expert.</w:t>
      </w:r>
      <w:r w:rsidR="00BA1FC6" w:rsidRPr="00955126">
        <w:rPr>
          <w:rStyle w:val="Intensievebenadrukking"/>
          <w:lang w:val="en-US"/>
        </w:rPr>
        <w:br w:type="page"/>
      </w:r>
    </w:p>
    <w:p w14:paraId="5D3FD704" w14:textId="168B0DDD" w:rsidR="00FB52F6" w:rsidRPr="00955126" w:rsidRDefault="00AB7B58" w:rsidP="005A6C16">
      <w:pPr>
        <w:pStyle w:val="Kop3"/>
        <w:rPr>
          <w:sz w:val="28"/>
          <w:szCs w:val="28"/>
          <w:lang w:val="en-US"/>
        </w:rPr>
      </w:pPr>
      <w:bookmarkStart w:id="7" w:name="_Toc163653043"/>
      <w:r w:rsidRPr="00955126">
        <w:rPr>
          <w:sz w:val="28"/>
          <w:szCs w:val="28"/>
          <w:lang w:val="en-US"/>
        </w:rPr>
        <w:lastRenderedPageBreak/>
        <w:t>Other</w:t>
      </w:r>
      <w:r w:rsidR="00405706" w:rsidRPr="00955126">
        <w:rPr>
          <w:sz w:val="28"/>
          <w:szCs w:val="28"/>
          <w:lang w:val="en-US"/>
        </w:rPr>
        <w:t xml:space="preserve"> ivor</w:t>
      </w:r>
      <w:r w:rsidRPr="00955126">
        <w:rPr>
          <w:sz w:val="28"/>
          <w:szCs w:val="28"/>
          <w:lang w:val="en-US"/>
        </w:rPr>
        <w:t>y</w:t>
      </w:r>
      <w:bookmarkEnd w:id="7"/>
    </w:p>
    <w:p w14:paraId="249711E8" w14:textId="19C1F0FD" w:rsidR="00405706" w:rsidRPr="00955126" w:rsidRDefault="00AB7B58" w:rsidP="00405706">
      <w:pPr>
        <w:rPr>
          <w:sz w:val="24"/>
          <w:szCs w:val="24"/>
          <w:lang w:val="en-US"/>
        </w:rPr>
      </w:pPr>
      <w:r w:rsidRPr="00955126">
        <w:rPr>
          <w:sz w:val="24"/>
          <w:szCs w:val="24"/>
          <w:lang w:val="en-US"/>
        </w:rPr>
        <w:t xml:space="preserve">The most common ivory in circulation </w:t>
      </w:r>
      <w:r w:rsidRPr="00955126">
        <w:rPr>
          <w:sz w:val="24"/>
          <w:szCs w:val="24"/>
          <w:lang w:val="en-US"/>
        </w:rPr>
        <w:t>is</w:t>
      </w:r>
      <w:r w:rsidRPr="00955126">
        <w:rPr>
          <w:sz w:val="24"/>
          <w:szCs w:val="24"/>
          <w:lang w:val="en-US"/>
        </w:rPr>
        <w:t xml:space="preserve"> elephant</w:t>
      </w:r>
      <w:r w:rsidRPr="00955126">
        <w:rPr>
          <w:sz w:val="24"/>
          <w:szCs w:val="24"/>
          <w:lang w:val="en-US"/>
        </w:rPr>
        <w:t xml:space="preserve"> ivory</w:t>
      </w:r>
      <w:r w:rsidRPr="00955126">
        <w:rPr>
          <w:sz w:val="24"/>
          <w:szCs w:val="24"/>
          <w:lang w:val="en-US"/>
        </w:rPr>
        <w:t>. However, ivory can also originate from other animals. Below are some ivory items that may also be encountered.</w:t>
      </w:r>
      <w:r w:rsidR="00405706" w:rsidRPr="00955126">
        <w:rPr>
          <w:sz w:val="24"/>
          <w:szCs w:val="24"/>
          <w:lang w:val="en-US"/>
        </w:rPr>
        <w:t>.</w:t>
      </w:r>
    </w:p>
    <w:p w14:paraId="3E388FA3" w14:textId="04B9E97E" w:rsidR="00405706" w:rsidRPr="00955126" w:rsidRDefault="00405706" w:rsidP="005A6C16">
      <w:pPr>
        <w:pStyle w:val="Kop4"/>
        <w:rPr>
          <w:sz w:val="24"/>
          <w:szCs w:val="24"/>
          <w:lang w:val="en-US"/>
        </w:rPr>
      </w:pPr>
      <w:r w:rsidRPr="00955126">
        <w:rPr>
          <w:sz w:val="24"/>
          <w:szCs w:val="24"/>
          <w:lang w:val="en-US"/>
        </w:rPr>
        <w:t>Walrus</w:t>
      </w:r>
    </w:p>
    <w:p w14:paraId="51702BDB" w14:textId="14990EBF" w:rsidR="005B5ABD" w:rsidRPr="00955126" w:rsidRDefault="001248F2" w:rsidP="005B5ABD">
      <w:pPr>
        <w:keepNext/>
        <w:rPr>
          <w:sz w:val="24"/>
          <w:szCs w:val="24"/>
          <w:lang w:val="en-US"/>
        </w:rPr>
      </w:pPr>
      <w:r w:rsidRPr="00955126">
        <w:rPr>
          <w:sz w:val="24"/>
          <w:szCs w:val="24"/>
          <w:lang w:val="en-US"/>
        </w:rPr>
        <w:t xml:space="preserve">Walrus ivory is protected, and therefore its legal origin must be </w:t>
      </w:r>
      <w:r w:rsidRPr="00955126">
        <w:rPr>
          <w:sz w:val="24"/>
          <w:szCs w:val="24"/>
          <w:lang w:val="en-US"/>
        </w:rPr>
        <w:t>proven</w:t>
      </w:r>
      <w:r w:rsidRPr="00955126">
        <w:rPr>
          <w:sz w:val="24"/>
          <w:szCs w:val="24"/>
          <w:lang w:val="en-US"/>
        </w:rPr>
        <w:t>. This ivory is often found in dyed form.</w:t>
      </w:r>
      <w:r w:rsidRPr="00955126">
        <w:rPr>
          <w:sz w:val="24"/>
          <w:szCs w:val="24"/>
          <w:lang w:val="en-US"/>
        </w:rPr>
        <w:t xml:space="preserve"> </w:t>
      </w:r>
      <w:r w:rsidR="00405706" w:rsidRPr="00955126">
        <w:rPr>
          <w:sz w:val="24"/>
          <w:szCs w:val="24"/>
          <w:lang w:val="en-US"/>
        </w:rPr>
        <w:t>(</w:t>
      </w:r>
      <w:r w:rsidRPr="00955126">
        <w:rPr>
          <w:sz w:val="24"/>
          <w:szCs w:val="24"/>
          <w:lang w:val="en-US"/>
        </w:rPr>
        <w:t>figure</w:t>
      </w:r>
      <w:r w:rsidR="00405706" w:rsidRPr="00955126">
        <w:rPr>
          <w:sz w:val="24"/>
          <w:szCs w:val="24"/>
          <w:lang w:val="en-US"/>
        </w:rPr>
        <w:t xml:space="preserve"> </w:t>
      </w:r>
      <w:r w:rsidR="004639B0" w:rsidRPr="00955126">
        <w:rPr>
          <w:sz w:val="24"/>
          <w:szCs w:val="24"/>
          <w:lang w:val="en-US"/>
        </w:rPr>
        <w:t>6</w:t>
      </w:r>
      <w:r w:rsidR="00405706" w:rsidRPr="00955126">
        <w:rPr>
          <w:sz w:val="24"/>
          <w:szCs w:val="24"/>
          <w:lang w:val="en-US"/>
        </w:rPr>
        <w:t>)</w:t>
      </w:r>
      <w:r w:rsidR="005B5ABD" w:rsidRPr="00955126">
        <w:rPr>
          <w:sz w:val="24"/>
          <w:szCs w:val="24"/>
          <w:lang w:val="en-US"/>
        </w:rPr>
        <w:t xml:space="preserve"> </w:t>
      </w:r>
      <w:r w:rsidR="005B5ABD" w:rsidRPr="00955126">
        <w:rPr>
          <w:noProof/>
          <w:sz w:val="24"/>
          <w:szCs w:val="24"/>
          <w:lang w:val="en-US"/>
        </w:rPr>
        <w:drawing>
          <wp:inline distT="0" distB="0" distL="0" distR="0" wp14:anchorId="46D42851" wp14:editId="1AD12A10">
            <wp:extent cx="4276725" cy="2851150"/>
            <wp:effectExtent l="0" t="0" r="9525" b="63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78252" cy="2852168"/>
                    </a:xfrm>
                    <a:prstGeom prst="rect">
                      <a:avLst/>
                    </a:prstGeom>
                    <a:noFill/>
                    <a:ln>
                      <a:noFill/>
                    </a:ln>
                  </pic:spPr>
                </pic:pic>
              </a:graphicData>
            </a:graphic>
          </wp:inline>
        </w:drawing>
      </w:r>
    </w:p>
    <w:p w14:paraId="6B3F47E2" w14:textId="7B445453" w:rsidR="00405706" w:rsidRPr="00955126" w:rsidRDefault="005B5ABD" w:rsidP="005B5ABD">
      <w:pPr>
        <w:pStyle w:val="Bijschrift"/>
        <w:rPr>
          <w:noProof/>
          <w:sz w:val="20"/>
          <w:szCs w:val="20"/>
          <w:lang w:val="en-US"/>
        </w:rPr>
      </w:pPr>
      <w:r w:rsidRPr="00955126">
        <w:rPr>
          <w:sz w:val="20"/>
          <w:szCs w:val="20"/>
          <w:lang w:val="en-US"/>
        </w:rPr>
        <w:t>Figur</w:t>
      </w:r>
      <w:r w:rsidR="001248F2" w:rsidRPr="00955126">
        <w:rPr>
          <w:sz w:val="20"/>
          <w:szCs w:val="20"/>
          <w:lang w:val="en-US"/>
        </w:rPr>
        <w:t>e</w:t>
      </w:r>
      <w:r w:rsidRPr="00955126">
        <w:rPr>
          <w:sz w:val="20"/>
          <w:szCs w:val="20"/>
          <w:lang w:val="en-US"/>
        </w:rPr>
        <w:t xml:space="preserve"> </w:t>
      </w:r>
      <w:r w:rsidR="004639B0" w:rsidRPr="00955126">
        <w:rPr>
          <w:sz w:val="20"/>
          <w:szCs w:val="20"/>
          <w:lang w:val="en-US"/>
        </w:rPr>
        <w:t>6</w:t>
      </w:r>
      <w:r w:rsidRPr="00955126">
        <w:rPr>
          <w:noProof/>
          <w:sz w:val="20"/>
          <w:szCs w:val="20"/>
          <w:lang w:val="en-US"/>
        </w:rPr>
        <w:t>: Walrus</w:t>
      </w:r>
      <w:r w:rsidR="001248F2" w:rsidRPr="00955126">
        <w:rPr>
          <w:noProof/>
          <w:sz w:val="20"/>
          <w:szCs w:val="20"/>
          <w:lang w:val="en-US"/>
        </w:rPr>
        <w:t xml:space="preserve"> </w:t>
      </w:r>
      <w:r w:rsidRPr="00955126">
        <w:rPr>
          <w:noProof/>
          <w:sz w:val="20"/>
          <w:szCs w:val="20"/>
          <w:lang w:val="en-US"/>
        </w:rPr>
        <w:t>ivor</w:t>
      </w:r>
      <w:r w:rsidR="001248F2" w:rsidRPr="00955126">
        <w:rPr>
          <w:noProof/>
          <w:sz w:val="20"/>
          <w:szCs w:val="20"/>
          <w:lang w:val="en-US"/>
        </w:rPr>
        <w:t>y</w:t>
      </w:r>
    </w:p>
    <w:p w14:paraId="41389FCC" w14:textId="20A8D47A" w:rsidR="005B5ABD" w:rsidRPr="00955126" w:rsidRDefault="001248F2" w:rsidP="005A6C16">
      <w:pPr>
        <w:pStyle w:val="Kop4"/>
        <w:rPr>
          <w:sz w:val="24"/>
          <w:szCs w:val="24"/>
          <w:lang w:val="en-US"/>
        </w:rPr>
      </w:pPr>
      <w:r w:rsidRPr="00955126">
        <w:rPr>
          <w:sz w:val="24"/>
          <w:szCs w:val="24"/>
          <w:lang w:val="en-US"/>
        </w:rPr>
        <w:t>Hippopotamus</w:t>
      </w:r>
    </w:p>
    <w:p w14:paraId="68EC5BE8" w14:textId="2EFABB49" w:rsidR="005B5ABD" w:rsidRPr="00955126" w:rsidRDefault="001248F2" w:rsidP="005B5ABD">
      <w:pPr>
        <w:rPr>
          <w:sz w:val="24"/>
          <w:szCs w:val="24"/>
          <w:lang w:val="en-US"/>
        </w:rPr>
      </w:pPr>
      <w:r w:rsidRPr="00955126">
        <w:rPr>
          <w:sz w:val="24"/>
          <w:szCs w:val="24"/>
          <w:lang w:val="en-US"/>
        </w:rPr>
        <w:t xml:space="preserve">Ivory from the (pygmy) hippopotamus is protected, and thus the legal origin must be </w:t>
      </w:r>
      <w:r w:rsidRPr="00955126">
        <w:rPr>
          <w:sz w:val="24"/>
          <w:szCs w:val="24"/>
          <w:lang w:val="en-US"/>
        </w:rPr>
        <w:t>proven</w:t>
      </w:r>
      <w:r w:rsidRPr="00955126">
        <w:rPr>
          <w:sz w:val="24"/>
          <w:szCs w:val="24"/>
          <w:lang w:val="en-US"/>
        </w:rPr>
        <w:t>. The ivory from the canines typically has a rounded shape.</w:t>
      </w:r>
      <w:r w:rsidRPr="00955126">
        <w:rPr>
          <w:sz w:val="24"/>
          <w:szCs w:val="24"/>
          <w:lang w:val="en-US"/>
        </w:rPr>
        <w:t xml:space="preserve"> </w:t>
      </w:r>
      <w:r w:rsidR="006D0942" w:rsidRPr="00955126">
        <w:rPr>
          <w:sz w:val="24"/>
          <w:szCs w:val="24"/>
          <w:lang w:val="en-US"/>
        </w:rPr>
        <w:t>(figur</w:t>
      </w:r>
      <w:r w:rsidRPr="00955126">
        <w:rPr>
          <w:sz w:val="24"/>
          <w:szCs w:val="24"/>
          <w:lang w:val="en-US"/>
        </w:rPr>
        <w:t>e</w:t>
      </w:r>
      <w:r w:rsidR="006D0942" w:rsidRPr="00955126">
        <w:rPr>
          <w:sz w:val="24"/>
          <w:szCs w:val="24"/>
          <w:lang w:val="en-US"/>
        </w:rPr>
        <w:t xml:space="preserve"> </w:t>
      </w:r>
      <w:r w:rsidR="004639B0" w:rsidRPr="00955126">
        <w:rPr>
          <w:sz w:val="24"/>
          <w:szCs w:val="24"/>
          <w:lang w:val="en-US"/>
        </w:rPr>
        <w:t>7</w:t>
      </w:r>
      <w:r w:rsidR="006D0942" w:rsidRPr="00955126">
        <w:rPr>
          <w:sz w:val="24"/>
          <w:szCs w:val="24"/>
          <w:lang w:val="en-US"/>
        </w:rPr>
        <w:t>)</w:t>
      </w:r>
      <w:r w:rsidR="00811BA9" w:rsidRPr="00955126">
        <w:rPr>
          <w:sz w:val="24"/>
          <w:szCs w:val="24"/>
          <w:lang w:val="en-US"/>
        </w:rPr>
        <w:t>.</w:t>
      </w:r>
    </w:p>
    <w:p w14:paraId="33A7EEC3" w14:textId="77777777" w:rsidR="006D0942" w:rsidRPr="00955126" w:rsidRDefault="006D0942" w:rsidP="006D0942">
      <w:pPr>
        <w:keepNext/>
        <w:rPr>
          <w:sz w:val="24"/>
          <w:szCs w:val="24"/>
          <w:lang w:val="en-US"/>
        </w:rPr>
      </w:pPr>
      <w:r w:rsidRPr="00955126">
        <w:rPr>
          <w:noProof/>
          <w:sz w:val="24"/>
          <w:szCs w:val="24"/>
          <w:lang w:val="en-US"/>
        </w:rPr>
        <w:drawing>
          <wp:inline distT="0" distB="0" distL="0" distR="0" wp14:anchorId="496639B0" wp14:editId="610FD530">
            <wp:extent cx="4267200" cy="2844799"/>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73011" cy="2848673"/>
                    </a:xfrm>
                    <a:prstGeom prst="rect">
                      <a:avLst/>
                    </a:prstGeom>
                    <a:noFill/>
                    <a:ln>
                      <a:noFill/>
                    </a:ln>
                  </pic:spPr>
                </pic:pic>
              </a:graphicData>
            </a:graphic>
          </wp:inline>
        </w:drawing>
      </w:r>
    </w:p>
    <w:p w14:paraId="5056D460" w14:textId="1B35859E" w:rsidR="006D0942" w:rsidRPr="00955126" w:rsidRDefault="006D0942" w:rsidP="006D0942">
      <w:pPr>
        <w:pStyle w:val="Bijschrift"/>
        <w:rPr>
          <w:sz w:val="20"/>
          <w:szCs w:val="20"/>
          <w:lang w:val="en-US"/>
        </w:rPr>
      </w:pPr>
      <w:r w:rsidRPr="00955126">
        <w:rPr>
          <w:sz w:val="20"/>
          <w:szCs w:val="20"/>
          <w:lang w:val="en-US"/>
        </w:rPr>
        <w:t>Figur</w:t>
      </w:r>
      <w:r w:rsidR="001248F2" w:rsidRPr="00955126">
        <w:rPr>
          <w:sz w:val="20"/>
          <w:szCs w:val="20"/>
          <w:lang w:val="en-US"/>
        </w:rPr>
        <w:t>e</w:t>
      </w:r>
      <w:r w:rsidRPr="00955126">
        <w:rPr>
          <w:sz w:val="20"/>
          <w:szCs w:val="20"/>
          <w:lang w:val="en-US"/>
        </w:rPr>
        <w:t xml:space="preserve"> </w:t>
      </w:r>
      <w:r w:rsidR="004639B0" w:rsidRPr="00955126">
        <w:rPr>
          <w:sz w:val="20"/>
          <w:szCs w:val="20"/>
          <w:lang w:val="en-US"/>
        </w:rPr>
        <w:t>7</w:t>
      </w:r>
      <w:r w:rsidRPr="00955126">
        <w:rPr>
          <w:sz w:val="20"/>
          <w:szCs w:val="20"/>
          <w:lang w:val="en-US"/>
        </w:rPr>
        <w:t xml:space="preserve">: </w:t>
      </w:r>
      <w:r w:rsidR="001248F2" w:rsidRPr="00955126">
        <w:rPr>
          <w:sz w:val="20"/>
          <w:szCs w:val="20"/>
          <w:lang w:val="en-US"/>
        </w:rPr>
        <w:t xml:space="preserve">Hippopotamus </w:t>
      </w:r>
      <w:r w:rsidRPr="00955126">
        <w:rPr>
          <w:sz w:val="20"/>
          <w:szCs w:val="20"/>
          <w:lang w:val="en-US"/>
        </w:rPr>
        <w:t>ivor</w:t>
      </w:r>
      <w:r w:rsidR="001248F2" w:rsidRPr="00955126">
        <w:rPr>
          <w:sz w:val="20"/>
          <w:szCs w:val="20"/>
          <w:lang w:val="en-US"/>
        </w:rPr>
        <w:t>y</w:t>
      </w:r>
    </w:p>
    <w:p w14:paraId="46C1C5A7" w14:textId="209398DB" w:rsidR="006D0942" w:rsidRPr="00955126" w:rsidRDefault="001248F2" w:rsidP="005A6C16">
      <w:pPr>
        <w:pStyle w:val="Kop4"/>
        <w:rPr>
          <w:sz w:val="24"/>
          <w:szCs w:val="24"/>
          <w:lang w:val="en-US"/>
        </w:rPr>
      </w:pPr>
      <w:r w:rsidRPr="00955126">
        <w:rPr>
          <w:sz w:val="24"/>
          <w:szCs w:val="24"/>
          <w:lang w:val="en-US"/>
        </w:rPr>
        <w:lastRenderedPageBreak/>
        <w:t>Whales</w:t>
      </w:r>
    </w:p>
    <w:p w14:paraId="78634693" w14:textId="6B0A13FC" w:rsidR="00A23910" w:rsidRPr="00955126" w:rsidRDefault="001248F2" w:rsidP="006D0942">
      <w:pPr>
        <w:rPr>
          <w:sz w:val="24"/>
          <w:szCs w:val="24"/>
          <w:lang w:val="en-US"/>
        </w:rPr>
      </w:pPr>
      <w:r w:rsidRPr="00955126">
        <w:rPr>
          <w:sz w:val="24"/>
          <w:szCs w:val="24"/>
          <w:lang w:val="en-US"/>
        </w:rPr>
        <w:t xml:space="preserve">Whale ivory is protected, so the legal origin must also be </w:t>
      </w:r>
      <w:r w:rsidRPr="00955126">
        <w:rPr>
          <w:sz w:val="24"/>
          <w:szCs w:val="24"/>
          <w:lang w:val="en-US"/>
        </w:rPr>
        <w:t>proven</w:t>
      </w:r>
      <w:r w:rsidRPr="00955126">
        <w:rPr>
          <w:sz w:val="24"/>
          <w:szCs w:val="24"/>
          <w:lang w:val="en-US"/>
        </w:rPr>
        <w:t>. Below is an example of ivory from the sperm whale.</w:t>
      </w:r>
      <w:r w:rsidRPr="00955126">
        <w:rPr>
          <w:sz w:val="24"/>
          <w:szCs w:val="24"/>
          <w:lang w:val="en-US"/>
        </w:rPr>
        <w:t xml:space="preserve"> </w:t>
      </w:r>
      <w:r w:rsidR="00A23910" w:rsidRPr="00955126">
        <w:rPr>
          <w:sz w:val="24"/>
          <w:szCs w:val="24"/>
          <w:lang w:val="en-US"/>
        </w:rPr>
        <w:t>(figur</w:t>
      </w:r>
      <w:r w:rsidRPr="00955126">
        <w:rPr>
          <w:sz w:val="24"/>
          <w:szCs w:val="24"/>
          <w:lang w:val="en-US"/>
        </w:rPr>
        <w:t>e</w:t>
      </w:r>
      <w:r w:rsidR="00A23910" w:rsidRPr="00955126">
        <w:rPr>
          <w:sz w:val="24"/>
          <w:szCs w:val="24"/>
          <w:lang w:val="en-US"/>
        </w:rPr>
        <w:t xml:space="preserve"> </w:t>
      </w:r>
      <w:r w:rsidR="004639B0" w:rsidRPr="00955126">
        <w:rPr>
          <w:sz w:val="24"/>
          <w:szCs w:val="24"/>
          <w:lang w:val="en-US"/>
        </w:rPr>
        <w:t>8</w:t>
      </w:r>
      <w:r w:rsidR="00A23910" w:rsidRPr="00955126">
        <w:rPr>
          <w:sz w:val="24"/>
          <w:szCs w:val="24"/>
          <w:lang w:val="en-US"/>
        </w:rPr>
        <w:t>).</w:t>
      </w:r>
    </w:p>
    <w:p w14:paraId="37A37ADE" w14:textId="77777777" w:rsidR="00A23910" w:rsidRPr="00955126" w:rsidRDefault="00A23910" w:rsidP="00A23910">
      <w:pPr>
        <w:keepNext/>
        <w:rPr>
          <w:sz w:val="24"/>
          <w:szCs w:val="24"/>
          <w:lang w:val="en-US"/>
        </w:rPr>
      </w:pPr>
      <w:r w:rsidRPr="00955126">
        <w:rPr>
          <w:noProof/>
          <w:sz w:val="24"/>
          <w:szCs w:val="24"/>
          <w:lang w:val="en-US"/>
        </w:rPr>
        <w:drawing>
          <wp:inline distT="0" distB="0" distL="0" distR="0" wp14:anchorId="5F0E6C07" wp14:editId="56F022F4">
            <wp:extent cx="4414838" cy="2943225"/>
            <wp:effectExtent l="0" t="0" r="508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16624" cy="2944416"/>
                    </a:xfrm>
                    <a:prstGeom prst="rect">
                      <a:avLst/>
                    </a:prstGeom>
                    <a:noFill/>
                    <a:ln>
                      <a:noFill/>
                    </a:ln>
                  </pic:spPr>
                </pic:pic>
              </a:graphicData>
            </a:graphic>
          </wp:inline>
        </w:drawing>
      </w:r>
    </w:p>
    <w:p w14:paraId="78963F4D" w14:textId="1036B12E" w:rsidR="006D0942" w:rsidRPr="00955126" w:rsidRDefault="00A23910" w:rsidP="00A23910">
      <w:pPr>
        <w:pStyle w:val="Bijschrift"/>
        <w:rPr>
          <w:sz w:val="20"/>
          <w:szCs w:val="20"/>
          <w:lang w:val="en-US"/>
        </w:rPr>
      </w:pPr>
      <w:r w:rsidRPr="00955126">
        <w:rPr>
          <w:sz w:val="20"/>
          <w:szCs w:val="20"/>
          <w:lang w:val="en-US"/>
        </w:rPr>
        <w:t>Figur</w:t>
      </w:r>
      <w:r w:rsidR="001248F2" w:rsidRPr="00955126">
        <w:rPr>
          <w:sz w:val="20"/>
          <w:szCs w:val="20"/>
          <w:lang w:val="en-US"/>
        </w:rPr>
        <w:t>e</w:t>
      </w:r>
      <w:r w:rsidRPr="00955126">
        <w:rPr>
          <w:sz w:val="20"/>
          <w:szCs w:val="20"/>
          <w:lang w:val="en-US"/>
        </w:rPr>
        <w:t xml:space="preserve"> </w:t>
      </w:r>
      <w:r w:rsidR="004639B0" w:rsidRPr="00955126">
        <w:rPr>
          <w:sz w:val="20"/>
          <w:szCs w:val="20"/>
          <w:lang w:val="en-US"/>
        </w:rPr>
        <w:t>8</w:t>
      </w:r>
      <w:r w:rsidRPr="00955126">
        <w:rPr>
          <w:sz w:val="20"/>
          <w:szCs w:val="20"/>
          <w:lang w:val="en-US"/>
        </w:rPr>
        <w:t xml:space="preserve">: </w:t>
      </w:r>
      <w:r w:rsidR="001248F2" w:rsidRPr="00955126">
        <w:rPr>
          <w:sz w:val="20"/>
          <w:szCs w:val="20"/>
          <w:lang w:val="en-US"/>
        </w:rPr>
        <w:t xml:space="preserve">Sperm whale </w:t>
      </w:r>
      <w:r w:rsidRPr="00955126">
        <w:rPr>
          <w:sz w:val="20"/>
          <w:szCs w:val="20"/>
          <w:lang w:val="en-US"/>
        </w:rPr>
        <w:t>ivor</w:t>
      </w:r>
      <w:r w:rsidR="001248F2" w:rsidRPr="00955126">
        <w:rPr>
          <w:sz w:val="20"/>
          <w:szCs w:val="20"/>
          <w:lang w:val="en-US"/>
        </w:rPr>
        <w:t>y</w:t>
      </w:r>
    </w:p>
    <w:p w14:paraId="3EB5EEAD" w14:textId="26341224" w:rsidR="00A23910" w:rsidRPr="00955126" w:rsidRDefault="001248F2" w:rsidP="005A6C16">
      <w:pPr>
        <w:pStyle w:val="Kop4"/>
        <w:rPr>
          <w:sz w:val="24"/>
          <w:szCs w:val="24"/>
          <w:lang w:val="en-US"/>
        </w:rPr>
      </w:pPr>
      <w:r w:rsidRPr="00955126">
        <w:rPr>
          <w:sz w:val="24"/>
          <w:szCs w:val="24"/>
          <w:lang w:val="en-US"/>
        </w:rPr>
        <w:t>Warthog ivory</w:t>
      </w:r>
    </w:p>
    <w:p w14:paraId="07C4FAF4" w14:textId="0F7C9C26" w:rsidR="00A23910" w:rsidRPr="00955126" w:rsidRDefault="001248F2" w:rsidP="00A23910">
      <w:pPr>
        <w:rPr>
          <w:sz w:val="24"/>
          <w:szCs w:val="24"/>
          <w:lang w:val="en-US"/>
        </w:rPr>
      </w:pPr>
      <w:r w:rsidRPr="00955126">
        <w:rPr>
          <w:sz w:val="24"/>
          <w:szCs w:val="24"/>
          <w:lang w:val="en-US"/>
        </w:rPr>
        <w:t xml:space="preserve">Finally, warthog ivory is also </w:t>
      </w:r>
      <w:r w:rsidRPr="00955126">
        <w:rPr>
          <w:sz w:val="24"/>
          <w:szCs w:val="24"/>
          <w:lang w:val="en-US"/>
        </w:rPr>
        <w:t>present in trade</w:t>
      </w:r>
      <w:r w:rsidRPr="00955126">
        <w:rPr>
          <w:sz w:val="24"/>
          <w:szCs w:val="24"/>
          <w:lang w:val="en-US"/>
        </w:rPr>
        <w:t>. Warthog is actually a collective term for several species of wild pigs. Ivory from all these warthogs is currently unprotected and can therefore be traded. The size is typically much smaller than the ivory previously mentioned.</w:t>
      </w:r>
      <w:r w:rsidRPr="00955126">
        <w:rPr>
          <w:sz w:val="24"/>
          <w:szCs w:val="24"/>
          <w:lang w:val="en-US"/>
        </w:rPr>
        <w:t xml:space="preserve"> </w:t>
      </w:r>
      <w:r w:rsidR="00EB662B" w:rsidRPr="00955126">
        <w:rPr>
          <w:sz w:val="24"/>
          <w:szCs w:val="24"/>
          <w:lang w:val="en-US"/>
        </w:rPr>
        <w:t>(figur</w:t>
      </w:r>
      <w:r w:rsidR="00C270D9" w:rsidRPr="00955126">
        <w:rPr>
          <w:sz w:val="24"/>
          <w:szCs w:val="24"/>
          <w:lang w:val="en-US"/>
        </w:rPr>
        <w:t>e</w:t>
      </w:r>
      <w:r w:rsidR="00EB662B" w:rsidRPr="00955126">
        <w:rPr>
          <w:sz w:val="24"/>
          <w:szCs w:val="24"/>
          <w:lang w:val="en-US"/>
        </w:rPr>
        <w:t xml:space="preserve"> </w:t>
      </w:r>
      <w:r w:rsidR="004639B0" w:rsidRPr="00955126">
        <w:rPr>
          <w:sz w:val="24"/>
          <w:szCs w:val="24"/>
          <w:lang w:val="en-US"/>
        </w:rPr>
        <w:t>9</w:t>
      </w:r>
      <w:r w:rsidR="00EB662B" w:rsidRPr="00955126">
        <w:rPr>
          <w:sz w:val="24"/>
          <w:szCs w:val="24"/>
          <w:lang w:val="en-US"/>
        </w:rPr>
        <w:t>)</w:t>
      </w:r>
      <w:r w:rsidR="00A23910" w:rsidRPr="00955126">
        <w:rPr>
          <w:sz w:val="24"/>
          <w:szCs w:val="24"/>
          <w:lang w:val="en-US"/>
        </w:rPr>
        <w:t>.</w:t>
      </w:r>
    </w:p>
    <w:p w14:paraId="5591CEF2" w14:textId="77777777" w:rsidR="00EB662B" w:rsidRPr="00955126" w:rsidRDefault="00EB662B" w:rsidP="00EB662B">
      <w:pPr>
        <w:keepNext/>
        <w:rPr>
          <w:sz w:val="24"/>
          <w:szCs w:val="24"/>
          <w:lang w:val="en-US"/>
        </w:rPr>
      </w:pPr>
      <w:r w:rsidRPr="00955126">
        <w:rPr>
          <w:noProof/>
          <w:sz w:val="24"/>
          <w:szCs w:val="24"/>
          <w:lang w:val="en-US"/>
        </w:rPr>
        <w:drawing>
          <wp:inline distT="0" distB="0" distL="0" distR="0" wp14:anchorId="3A6B8B7A" wp14:editId="5815A3F3">
            <wp:extent cx="4819650" cy="3213100"/>
            <wp:effectExtent l="0" t="0" r="0" b="635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20244" cy="3213496"/>
                    </a:xfrm>
                    <a:prstGeom prst="rect">
                      <a:avLst/>
                    </a:prstGeom>
                    <a:noFill/>
                    <a:ln>
                      <a:noFill/>
                    </a:ln>
                  </pic:spPr>
                </pic:pic>
              </a:graphicData>
            </a:graphic>
          </wp:inline>
        </w:drawing>
      </w:r>
    </w:p>
    <w:p w14:paraId="0C86C821" w14:textId="18CBFA17" w:rsidR="005A6C16" w:rsidRPr="00955126" w:rsidRDefault="00EB662B" w:rsidP="00EB662B">
      <w:pPr>
        <w:pStyle w:val="Bijschrift"/>
        <w:rPr>
          <w:sz w:val="20"/>
          <w:szCs w:val="20"/>
          <w:lang w:val="en-US"/>
        </w:rPr>
      </w:pPr>
      <w:r w:rsidRPr="00955126">
        <w:rPr>
          <w:sz w:val="20"/>
          <w:szCs w:val="20"/>
          <w:lang w:val="en-US"/>
        </w:rPr>
        <w:t>Figur</w:t>
      </w:r>
      <w:r w:rsidR="00C270D9" w:rsidRPr="00955126">
        <w:rPr>
          <w:sz w:val="20"/>
          <w:szCs w:val="20"/>
          <w:lang w:val="en-US"/>
        </w:rPr>
        <w:t>e</w:t>
      </w:r>
      <w:r w:rsidRPr="00955126">
        <w:rPr>
          <w:sz w:val="20"/>
          <w:szCs w:val="20"/>
          <w:lang w:val="en-US"/>
        </w:rPr>
        <w:t xml:space="preserve"> </w:t>
      </w:r>
      <w:r w:rsidR="004639B0" w:rsidRPr="00955126">
        <w:rPr>
          <w:sz w:val="20"/>
          <w:szCs w:val="20"/>
          <w:lang w:val="en-US"/>
        </w:rPr>
        <w:t>9</w:t>
      </w:r>
      <w:r w:rsidRPr="00955126">
        <w:rPr>
          <w:sz w:val="20"/>
          <w:szCs w:val="20"/>
          <w:lang w:val="en-US"/>
        </w:rPr>
        <w:t xml:space="preserve">: </w:t>
      </w:r>
      <w:r w:rsidR="00C270D9" w:rsidRPr="00955126">
        <w:rPr>
          <w:sz w:val="20"/>
          <w:szCs w:val="20"/>
          <w:lang w:val="en-US"/>
        </w:rPr>
        <w:t>Warthog ivory</w:t>
      </w:r>
    </w:p>
    <w:p w14:paraId="77D4D539" w14:textId="2EE9CD1C" w:rsidR="00A23910" w:rsidRPr="00955126" w:rsidRDefault="00C270D9" w:rsidP="005A6C16">
      <w:pPr>
        <w:pStyle w:val="Kop1"/>
        <w:numPr>
          <w:ilvl w:val="0"/>
          <w:numId w:val="4"/>
        </w:numPr>
        <w:rPr>
          <w:sz w:val="36"/>
          <w:szCs w:val="36"/>
          <w:lang w:val="en-US"/>
        </w:rPr>
      </w:pPr>
      <w:bookmarkStart w:id="8" w:name="_Toc163653044"/>
      <w:r w:rsidRPr="00955126">
        <w:rPr>
          <w:sz w:val="36"/>
          <w:szCs w:val="36"/>
          <w:lang w:val="en-US"/>
        </w:rPr>
        <w:lastRenderedPageBreak/>
        <w:t>Bird’s directive</w:t>
      </w:r>
      <w:bookmarkEnd w:id="8"/>
    </w:p>
    <w:p w14:paraId="2E412735" w14:textId="77777777" w:rsidR="00C270D9" w:rsidRPr="00955126" w:rsidRDefault="00C270D9" w:rsidP="00C270D9">
      <w:pPr>
        <w:rPr>
          <w:sz w:val="24"/>
          <w:szCs w:val="24"/>
          <w:lang w:val="en-US"/>
        </w:rPr>
      </w:pPr>
      <w:r w:rsidRPr="00955126">
        <w:rPr>
          <w:sz w:val="24"/>
          <w:szCs w:val="24"/>
          <w:lang w:val="en-US"/>
        </w:rPr>
        <w:t>Not only can species be protected under CITES, but there is also additional species protection legislation, such as the Birds Directive. This European legislation aims to protect native European bird populations.</w:t>
      </w:r>
    </w:p>
    <w:p w14:paraId="086E5988" w14:textId="77777777" w:rsidR="00C270D9" w:rsidRPr="00955126" w:rsidRDefault="00C270D9" w:rsidP="00C270D9">
      <w:pPr>
        <w:rPr>
          <w:sz w:val="24"/>
          <w:szCs w:val="24"/>
          <w:lang w:val="en-US"/>
        </w:rPr>
      </w:pPr>
      <w:r w:rsidRPr="00955126">
        <w:rPr>
          <w:sz w:val="24"/>
          <w:szCs w:val="24"/>
          <w:lang w:val="en-US"/>
        </w:rPr>
        <w:t>If you're wondering which bird species fall under this directive, it's quite simple: all bird species occurring in Europe. From the house sparrow to the kingfisher, and from the blackbird to the peregrine falcon.</w:t>
      </w:r>
    </w:p>
    <w:p w14:paraId="7B556656" w14:textId="7F916F28" w:rsidR="00915377" w:rsidRPr="00955126" w:rsidRDefault="00C270D9" w:rsidP="00C270D9">
      <w:pPr>
        <w:rPr>
          <w:sz w:val="24"/>
          <w:szCs w:val="24"/>
          <w:lang w:val="en-US"/>
        </w:rPr>
      </w:pPr>
      <w:r w:rsidRPr="00955126">
        <w:rPr>
          <w:sz w:val="24"/>
          <w:szCs w:val="24"/>
          <w:lang w:val="en-US"/>
        </w:rPr>
        <w:t>In the case that you possess (</w:t>
      </w:r>
      <w:r w:rsidRPr="00955126">
        <w:rPr>
          <w:sz w:val="24"/>
          <w:szCs w:val="24"/>
          <w:lang w:val="en-US"/>
        </w:rPr>
        <w:t>taxidermied</w:t>
      </w:r>
      <w:r w:rsidRPr="00955126">
        <w:rPr>
          <w:sz w:val="24"/>
          <w:szCs w:val="24"/>
          <w:lang w:val="en-US"/>
        </w:rPr>
        <w:t>) birds, there may be several regulations to consider.</w:t>
      </w:r>
    </w:p>
    <w:p w14:paraId="4E068AB8" w14:textId="17E6BE68" w:rsidR="0062000D" w:rsidRPr="00955126" w:rsidRDefault="00C270D9" w:rsidP="0062000D">
      <w:pPr>
        <w:pStyle w:val="Kop2"/>
        <w:numPr>
          <w:ilvl w:val="0"/>
          <w:numId w:val="5"/>
        </w:numPr>
        <w:rPr>
          <w:sz w:val="28"/>
          <w:szCs w:val="28"/>
          <w:lang w:val="en-US"/>
        </w:rPr>
      </w:pPr>
      <w:bookmarkStart w:id="9" w:name="_Toc163653045"/>
      <w:r w:rsidRPr="00955126">
        <w:rPr>
          <w:sz w:val="28"/>
          <w:szCs w:val="28"/>
          <w:lang w:val="en-US"/>
        </w:rPr>
        <w:t>Found dead</w:t>
      </w:r>
      <w:bookmarkEnd w:id="9"/>
    </w:p>
    <w:p w14:paraId="6C12BB51" w14:textId="12C2A287" w:rsidR="00C270D9" w:rsidRPr="00955126" w:rsidRDefault="00C270D9" w:rsidP="0062000D">
      <w:pPr>
        <w:rPr>
          <w:sz w:val="24"/>
          <w:szCs w:val="24"/>
          <w:lang w:val="en-US"/>
        </w:rPr>
      </w:pPr>
      <w:r w:rsidRPr="00955126">
        <w:rPr>
          <w:sz w:val="24"/>
          <w:szCs w:val="24"/>
          <w:lang w:val="en-US"/>
        </w:rPr>
        <w:t>If you find a dead</w:t>
      </w:r>
      <w:r w:rsidRPr="00955126">
        <w:rPr>
          <w:sz w:val="24"/>
          <w:szCs w:val="24"/>
          <w:lang w:val="en-US"/>
        </w:rPr>
        <w:t xml:space="preserve"> </w:t>
      </w:r>
      <w:r w:rsidRPr="00955126">
        <w:rPr>
          <w:sz w:val="24"/>
          <w:szCs w:val="24"/>
          <w:lang w:val="en-US"/>
        </w:rPr>
        <w:t xml:space="preserve">bird protected under the Birds Directive, you are allowed to have it </w:t>
      </w:r>
      <w:r w:rsidRPr="00955126">
        <w:rPr>
          <w:sz w:val="24"/>
          <w:szCs w:val="24"/>
          <w:lang w:val="en-US"/>
        </w:rPr>
        <w:t>taxidermied</w:t>
      </w:r>
      <w:r w:rsidRPr="00955126">
        <w:rPr>
          <w:sz w:val="24"/>
          <w:szCs w:val="24"/>
          <w:lang w:val="en-US"/>
        </w:rPr>
        <w:t xml:space="preserve">. You must </w:t>
      </w:r>
      <w:r w:rsidRPr="00955126">
        <w:rPr>
          <w:sz w:val="24"/>
          <w:szCs w:val="24"/>
          <w:lang w:val="en-US"/>
        </w:rPr>
        <w:t xml:space="preserve">however </w:t>
      </w:r>
      <w:r w:rsidRPr="00955126">
        <w:rPr>
          <w:sz w:val="24"/>
          <w:szCs w:val="24"/>
          <w:lang w:val="en-US"/>
        </w:rPr>
        <w:t>report the bird to the RVO</w:t>
      </w:r>
      <w:r w:rsidRPr="00955126">
        <w:rPr>
          <w:rStyle w:val="Voetnootmarkering"/>
          <w:sz w:val="24"/>
          <w:szCs w:val="24"/>
          <w:lang w:val="en-US"/>
        </w:rPr>
        <w:footnoteReference w:id="5"/>
      </w:r>
      <w:r w:rsidRPr="00955126">
        <w:rPr>
          <w:sz w:val="24"/>
          <w:szCs w:val="24"/>
          <w:lang w:val="en-US"/>
        </w:rPr>
        <w:t xml:space="preserve"> (Netherlands Enterprise Agency) within three days. If you take the bird to a taxidermist, they will handle this for you. The taxidermist may </w:t>
      </w:r>
      <w:r w:rsidRPr="00955126">
        <w:rPr>
          <w:sz w:val="24"/>
          <w:szCs w:val="24"/>
          <w:lang w:val="en-US"/>
        </w:rPr>
        <w:t>taxidermy</w:t>
      </w:r>
      <w:r w:rsidRPr="00955126">
        <w:rPr>
          <w:sz w:val="24"/>
          <w:szCs w:val="24"/>
          <w:lang w:val="en-US"/>
        </w:rPr>
        <w:t xml:space="preserve"> the bird for you, charging preparatory costs. However, the </w:t>
      </w:r>
      <w:r w:rsidRPr="00955126">
        <w:rPr>
          <w:sz w:val="24"/>
          <w:szCs w:val="24"/>
          <w:lang w:val="en-US"/>
        </w:rPr>
        <w:t>taxidermied</w:t>
      </w:r>
      <w:r w:rsidRPr="00955126">
        <w:rPr>
          <w:sz w:val="24"/>
          <w:szCs w:val="24"/>
          <w:lang w:val="en-US"/>
        </w:rPr>
        <w:t xml:space="preserve"> bird may not be traded thereafter. </w:t>
      </w:r>
      <w:r w:rsidRPr="00955126">
        <w:rPr>
          <w:b/>
          <w:bCs/>
          <w:sz w:val="24"/>
          <w:szCs w:val="24"/>
          <w:lang w:val="en-US"/>
        </w:rPr>
        <w:t>Selling a fou</w:t>
      </w:r>
      <w:r w:rsidRPr="00955126">
        <w:rPr>
          <w:b/>
          <w:bCs/>
          <w:sz w:val="24"/>
          <w:szCs w:val="24"/>
          <w:lang w:val="en-US"/>
        </w:rPr>
        <w:t xml:space="preserve">nd taxidermied </w:t>
      </w:r>
      <w:r w:rsidRPr="00955126">
        <w:rPr>
          <w:b/>
          <w:bCs/>
          <w:sz w:val="24"/>
          <w:szCs w:val="24"/>
          <w:lang w:val="en-US"/>
        </w:rPr>
        <w:t>native bird is therefore prohibited.</w:t>
      </w:r>
    </w:p>
    <w:p w14:paraId="475CEBA5" w14:textId="704CC224" w:rsidR="0062000D" w:rsidRPr="00955126" w:rsidRDefault="00C270D9" w:rsidP="0062000D">
      <w:pPr>
        <w:pStyle w:val="Kop2"/>
        <w:numPr>
          <w:ilvl w:val="0"/>
          <w:numId w:val="5"/>
        </w:numPr>
        <w:rPr>
          <w:sz w:val="28"/>
          <w:szCs w:val="28"/>
          <w:lang w:val="en-US"/>
        </w:rPr>
      </w:pPr>
      <w:bookmarkStart w:id="10" w:name="_Toc163653046"/>
      <w:r w:rsidRPr="00955126">
        <w:rPr>
          <w:sz w:val="28"/>
          <w:szCs w:val="28"/>
          <w:lang w:val="en-US"/>
        </w:rPr>
        <w:t>Bred</w:t>
      </w:r>
      <w:r w:rsidR="0062000D" w:rsidRPr="00955126">
        <w:rPr>
          <w:sz w:val="28"/>
          <w:szCs w:val="28"/>
          <w:lang w:val="en-US"/>
        </w:rPr>
        <w:t xml:space="preserve"> </w:t>
      </w:r>
      <w:r w:rsidRPr="00955126">
        <w:rPr>
          <w:sz w:val="28"/>
          <w:szCs w:val="28"/>
          <w:lang w:val="en-US"/>
        </w:rPr>
        <w:t>bird</w:t>
      </w:r>
      <w:bookmarkEnd w:id="10"/>
    </w:p>
    <w:p w14:paraId="0DCAF325" w14:textId="2F6260DC" w:rsidR="00C270D9" w:rsidRPr="00955126" w:rsidRDefault="00C270D9" w:rsidP="00C270D9">
      <w:pPr>
        <w:keepNext/>
        <w:tabs>
          <w:tab w:val="left" w:pos="5505"/>
        </w:tabs>
        <w:rPr>
          <w:sz w:val="24"/>
          <w:szCs w:val="24"/>
          <w:lang w:val="en-US"/>
        </w:rPr>
      </w:pPr>
      <w:r w:rsidRPr="00955126">
        <w:rPr>
          <w:sz w:val="24"/>
          <w:szCs w:val="24"/>
          <w:lang w:val="en-US"/>
        </w:rPr>
        <w:t xml:space="preserve">In </w:t>
      </w:r>
      <w:r w:rsidR="00955126" w:rsidRPr="00955126">
        <w:rPr>
          <w:sz w:val="24"/>
          <w:szCs w:val="24"/>
          <w:lang w:val="en-US"/>
        </w:rPr>
        <w:t>Europe</w:t>
      </w:r>
      <w:r w:rsidRPr="00955126">
        <w:rPr>
          <w:sz w:val="24"/>
          <w:szCs w:val="24"/>
          <w:lang w:val="en-US"/>
        </w:rPr>
        <w:t>, many native birds are also bred/cultivated. These birds are equipped with a seamless closed leg ring (Figure 10). This leg ring can only be fitted around the leg of very young birds. Therefore, this usually serves as sufficient evidence that the bird is bred.</w:t>
      </w:r>
    </w:p>
    <w:p w14:paraId="05E3787A" w14:textId="527AC259" w:rsidR="00727724" w:rsidRPr="00955126" w:rsidRDefault="00C270D9" w:rsidP="00C270D9">
      <w:pPr>
        <w:keepNext/>
        <w:tabs>
          <w:tab w:val="left" w:pos="5505"/>
        </w:tabs>
        <w:rPr>
          <w:sz w:val="24"/>
          <w:szCs w:val="24"/>
          <w:lang w:val="en-US"/>
        </w:rPr>
      </w:pPr>
      <w:r w:rsidRPr="00955126">
        <w:rPr>
          <w:noProof/>
          <w:sz w:val="24"/>
          <w:szCs w:val="24"/>
          <w:lang w:val="en-US"/>
        </w:rPr>
        <w:drawing>
          <wp:anchor distT="0" distB="0" distL="114300" distR="114300" simplePos="0" relativeHeight="251600384" behindDoc="1" locked="0" layoutInCell="1" allowOverlap="1" wp14:anchorId="0613589B" wp14:editId="00882636">
            <wp:simplePos x="0" y="0"/>
            <wp:positionH relativeFrom="margin">
              <wp:posOffset>1905</wp:posOffset>
            </wp:positionH>
            <wp:positionV relativeFrom="paragraph">
              <wp:posOffset>3810</wp:posOffset>
            </wp:positionV>
            <wp:extent cx="3587750" cy="239268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87750" cy="2392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5126">
        <w:rPr>
          <w:sz w:val="24"/>
          <w:szCs w:val="24"/>
          <w:lang w:val="en-US"/>
        </w:rPr>
        <w:t>For mounted Birds Directive birds originating from breeding, a seamless closed leg ring serves as evidence that the bird has been legally obtained. These birds may be traded.</w:t>
      </w:r>
    </w:p>
    <w:p w14:paraId="652131CB" w14:textId="458035A7" w:rsidR="001E5773" w:rsidRPr="00955126" w:rsidRDefault="001E5773" w:rsidP="00727724">
      <w:pPr>
        <w:keepNext/>
        <w:tabs>
          <w:tab w:val="left" w:pos="5505"/>
        </w:tabs>
        <w:rPr>
          <w:sz w:val="24"/>
          <w:szCs w:val="24"/>
          <w:lang w:val="en-US"/>
        </w:rPr>
      </w:pPr>
    </w:p>
    <w:p w14:paraId="5E7B9C21" w14:textId="77777777" w:rsidR="00C270D9" w:rsidRPr="00955126" w:rsidRDefault="00C270D9" w:rsidP="004A7CED">
      <w:pPr>
        <w:pStyle w:val="Bijschrift"/>
        <w:rPr>
          <w:sz w:val="22"/>
          <w:szCs w:val="22"/>
          <w:lang w:val="en-US"/>
        </w:rPr>
      </w:pPr>
    </w:p>
    <w:p w14:paraId="6B52026D" w14:textId="77777777" w:rsidR="00C270D9" w:rsidRPr="00955126" w:rsidRDefault="00C270D9" w:rsidP="004A7CED">
      <w:pPr>
        <w:pStyle w:val="Bijschrift"/>
        <w:rPr>
          <w:sz w:val="22"/>
          <w:szCs w:val="22"/>
          <w:lang w:val="en-US"/>
        </w:rPr>
      </w:pPr>
    </w:p>
    <w:p w14:paraId="39D5F404" w14:textId="77777777" w:rsidR="00C270D9" w:rsidRPr="00955126" w:rsidRDefault="00C270D9" w:rsidP="004A7CED">
      <w:pPr>
        <w:pStyle w:val="Bijschrift"/>
        <w:rPr>
          <w:sz w:val="22"/>
          <w:szCs w:val="22"/>
          <w:lang w:val="en-US"/>
        </w:rPr>
      </w:pPr>
    </w:p>
    <w:p w14:paraId="632CBA16" w14:textId="7EDFE1DD" w:rsidR="004A7CED" w:rsidRPr="00955126" w:rsidRDefault="00AA2250" w:rsidP="004A7CED">
      <w:pPr>
        <w:pStyle w:val="Bijschrift"/>
        <w:rPr>
          <w:lang w:val="en-US"/>
        </w:rPr>
      </w:pPr>
      <w:r w:rsidRPr="00955126">
        <w:rPr>
          <w:noProof/>
          <w:lang w:val="en-US"/>
        </w:rPr>
        <mc:AlternateContent>
          <mc:Choice Requires="wps">
            <w:drawing>
              <wp:anchor distT="0" distB="0" distL="114300" distR="114300" simplePos="0" relativeHeight="251660800" behindDoc="1" locked="0" layoutInCell="1" allowOverlap="1" wp14:anchorId="10E7C190" wp14:editId="180E7D0C">
                <wp:simplePos x="0" y="0"/>
                <wp:positionH relativeFrom="margin">
                  <wp:align>right</wp:align>
                </wp:positionH>
                <wp:positionV relativeFrom="paragraph">
                  <wp:posOffset>202565</wp:posOffset>
                </wp:positionV>
                <wp:extent cx="5734050" cy="781050"/>
                <wp:effectExtent l="19050" t="19050" r="0" b="0"/>
                <wp:wrapNone/>
                <wp:docPr id="309" name="Rechthoek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781050"/>
                        </a:xfrm>
                        <a:prstGeom prst="rect">
                          <a:avLst/>
                        </a:prstGeom>
                        <a:solidFill>
                          <a:schemeClr val="accent6">
                            <a:lumMod val="40000"/>
                            <a:lumOff val="60000"/>
                          </a:schemeClr>
                        </a:solidFill>
                        <a:ln w="28575">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C8DA44D" w14:textId="665CA3FD" w:rsidR="003C26B7" w:rsidRPr="00C270D9" w:rsidRDefault="00C270D9" w:rsidP="003C26B7">
                            <w:pPr>
                              <w:jc w:val="center"/>
                              <w:rPr>
                                <w:lang w:val="en-US"/>
                              </w:rPr>
                            </w:pPr>
                            <w:r w:rsidRPr="00C270D9">
                              <w:rPr>
                                <w:rStyle w:val="Intensievebenadrukking"/>
                                <w:b/>
                                <w:bCs/>
                                <w:sz w:val="24"/>
                                <w:szCs w:val="24"/>
                                <w:lang w:val="en-US"/>
                              </w:rPr>
                              <w:t>Attention! Birds can also be both Birds Directive species and CITES species! In this case, the highest level of protection applies, which is CITES. You will then need to comply with the obligations of CITES.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0E7C190" id="Rechthoek 309" o:spid="_x0000_s1031" style="position:absolute;margin-left:400.3pt;margin-top:15.95pt;width:451.5pt;height:61.5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" fillcolor="#c5e0b3 [1305]" strokecolor="#70ad47 [3209]" strokeweight="2.25pt">
                <v:path arrowok="t"/>
                <v:textbox>
                  <w:txbxContent>
                    <w:p w14:paraId="3C8DA44D" w14:textId="665CA3FD" w:rsidR="003C26B7" w:rsidRPr="00C270D9" w:rsidRDefault="00C270D9" w:rsidP="003C26B7">
                      <w:pPr>
                        <w:jc w:val="center"/>
                        <w:rPr>
                          <w:lang w:val="en-US"/>
                        </w:rPr>
                      </w:pPr>
                      <w:r w:rsidRPr="00C270D9">
                        <w:rPr>
                          <w:rStyle w:val="Intensievebenadrukking"/>
                          <w:b/>
                          <w:bCs/>
                          <w:sz w:val="24"/>
                          <w:szCs w:val="24"/>
                          <w:lang w:val="en-US"/>
                        </w:rPr>
                        <w:t>Attention! Birds can also be both Birds Directive species and CITES species! In this case, the highest level of protection applies, which is CITES. You will then need to comply with the obligations of CITES.</w:t>
                      </w:r>
                    </w:p>
                  </w:txbxContent>
                </v:textbox>
                <w10:wrap anchorx="margin"/>
              </v:rect>
            </w:pict>
          </mc:Fallback>
        </mc:AlternateContent>
      </w:r>
      <w:r w:rsidR="00727724" w:rsidRPr="00955126">
        <w:rPr>
          <w:sz w:val="22"/>
          <w:szCs w:val="22"/>
          <w:lang w:val="en-US"/>
        </w:rPr>
        <w:t>Figur</w:t>
      </w:r>
      <w:r w:rsidR="00C270D9" w:rsidRPr="00955126">
        <w:rPr>
          <w:sz w:val="22"/>
          <w:szCs w:val="22"/>
          <w:lang w:val="en-US"/>
        </w:rPr>
        <w:t>e</w:t>
      </w:r>
      <w:r w:rsidR="004639B0" w:rsidRPr="00955126">
        <w:rPr>
          <w:sz w:val="22"/>
          <w:szCs w:val="22"/>
          <w:lang w:val="en-US"/>
        </w:rPr>
        <w:t xml:space="preserve"> 10</w:t>
      </w:r>
      <w:r w:rsidR="00727724" w:rsidRPr="00955126">
        <w:rPr>
          <w:sz w:val="22"/>
          <w:szCs w:val="22"/>
          <w:lang w:val="en-US"/>
        </w:rPr>
        <w:t xml:space="preserve">: </w:t>
      </w:r>
      <w:r w:rsidR="00C270D9" w:rsidRPr="00955126">
        <w:rPr>
          <w:sz w:val="22"/>
          <w:szCs w:val="22"/>
          <w:lang w:val="en-US"/>
        </w:rPr>
        <w:t>A greenfinch with a leg ring</w:t>
      </w:r>
    </w:p>
    <w:p w14:paraId="38F876E5" w14:textId="20831BC4" w:rsidR="001E5773" w:rsidRPr="00955126" w:rsidRDefault="007B11BE" w:rsidP="007B11BE">
      <w:pPr>
        <w:pStyle w:val="Kop2"/>
        <w:numPr>
          <w:ilvl w:val="0"/>
          <w:numId w:val="5"/>
        </w:numPr>
        <w:rPr>
          <w:rStyle w:val="Intensievebenadrukking"/>
          <w:i w:val="0"/>
          <w:iCs w:val="0"/>
          <w:color w:val="2F5496" w:themeColor="accent1" w:themeShade="BF"/>
          <w:sz w:val="28"/>
          <w:szCs w:val="28"/>
          <w:lang w:val="en-US"/>
        </w:rPr>
      </w:pPr>
      <w:r w:rsidRPr="00955126">
        <w:rPr>
          <w:rStyle w:val="Intensievebenadrukking"/>
          <w:i w:val="0"/>
          <w:iCs w:val="0"/>
          <w:color w:val="2F5496" w:themeColor="accent1" w:themeShade="BF"/>
          <w:lang w:val="en-US"/>
        </w:rPr>
        <w:br w:type="page"/>
      </w:r>
      <w:bookmarkStart w:id="11" w:name="_Toc163653047"/>
      <w:r w:rsidR="00684429" w:rsidRPr="00955126">
        <w:rPr>
          <w:rStyle w:val="Intensievebenadrukking"/>
          <w:i w:val="0"/>
          <w:iCs w:val="0"/>
          <w:color w:val="2F5496" w:themeColor="accent1" w:themeShade="BF"/>
          <w:lang w:val="en-US"/>
        </w:rPr>
        <w:lastRenderedPageBreak/>
        <w:t>Game and damage-causing species</w:t>
      </w:r>
      <w:bookmarkEnd w:id="11"/>
    </w:p>
    <w:p w14:paraId="66D52BDF" w14:textId="179EC188" w:rsidR="007B11BE" w:rsidRPr="00955126" w:rsidRDefault="00684429" w:rsidP="007B11BE">
      <w:pPr>
        <w:rPr>
          <w:sz w:val="24"/>
          <w:szCs w:val="24"/>
          <w:lang w:val="en-US"/>
        </w:rPr>
      </w:pPr>
      <w:r w:rsidRPr="00955126">
        <w:rPr>
          <w:sz w:val="24"/>
          <w:szCs w:val="24"/>
          <w:lang w:val="en-US"/>
        </w:rPr>
        <w:t>Despite all native birds being protected, there are also some species designated as game or damage-causing species. These species may, for example, cause damage to crops or be selected for hunting. These species can also be freely traded, provided that one can demonstrate that the animal is of hunting origin. This can be done by showing, for example, a hunting permit or a transfer statement from the hunter.</w:t>
      </w:r>
    </w:p>
    <w:tbl>
      <w:tblPr>
        <w:tblStyle w:val="Tabelraster"/>
        <w:tblW w:w="0" w:type="auto"/>
        <w:tblLayout w:type="fixed"/>
        <w:tblLook w:val="04A0" w:firstRow="1" w:lastRow="0" w:firstColumn="1" w:lastColumn="0" w:noHBand="0" w:noVBand="1"/>
      </w:tblPr>
      <w:tblGrid>
        <w:gridCol w:w="1108"/>
        <w:gridCol w:w="3395"/>
        <w:gridCol w:w="1376"/>
        <w:gridCol w:w="3409"/>
      </w:tblGrid>
      <w:tr w:rsidR="00B45C48" w:rsidRPr="00955126" w14:paraId="152E943A" w14:textId="2ED16833" w:rsidTr="00684429">
        <w:trPr>
          <w:trHeight w:val="270"/>
        </w:trPr>
        <w:tc>
          <w:tcPr>
            <w:tcW w:w="1108" w:type="dxa"/>
          </w:tcPr>
          <w:p w14:paraId="563F8C76" w14:textId="56AA5D49" w:rsidR="00F55D9F" w:rsidRPr="00955126" w:rsidRDefault="00F55D9F" w:rsidP="007B11BE">
            <w:pPr>
              <w:rPr>
                <w:sz w:val="24"/>
                <w:szCs w:val="24"/>
                <w:lang w:val="en-US"/>
              </w:rPr>
            </w:pPr>
            <w:r w:rsidRPr="00955126">
              <w:rPr>
                <w:sz w:val="24"/>
                <w:szCs w:val="24"/>
                <w:lang w:val="en-US"/>
              </w:rPr>
              <w:t>Soort</w:t>
            </w:r>
          </w:p>
        </w:tc>
        <w:tc>
          <w:tcPr>
            <w:tcW w:w="3395" w:type="dxa"/>
            <w:tcBorders>
              <w:right w:val="thinThickThinSmallGap" w:sz="24" w:space="0" w:color="auto"/>
            </w:tcBorders>
          </w:tcPr>
          <w:p w14:paraId="5EFC6EAC" w14:textId="5CB8C1AC" w:rsidR="00F55D9F" w:rsidRPr="00955126" w:rsidRDefault="00F55D9F" w:rsidP="007B11BE">
            <w:pPr>
              <w:rPr>
                <w:sz w:val="24"/>
                <w:szCs w:val="24"/>
                <w:lang w:val="en-US"/>
              </w:rPr>
            </w:pPr>
          </w:p>
        </w:tc>
        <w:tc>
          <w:tcPr>
            <w:tcW w:w="1376" w:type="dxa"/>
            <w:tcBorders>
              <w:left w:val="thinThickThinSmallGap" w:sz="24" w:space="0" w:color="auto"/>
            </w:tcBorders>
          </w:tcPr>
          <w:p w14:paraId="42FDDEBB" w14:textId="1E0FBC55" w:rsidR="00F55D9F" w:rsidRPr="00955126" w:rsidRDefault="00F55D9F" w:rsidP="007B11BE">
            <w:pPr>
              <w:rPr>
                <w:sz w:val="24"/>
                <w:szCs w:val="24"/>
                <w:lang w:val="en-US"/>
              </w:rPr>
            </w:pPr>
            <w:r w:rsidRPr="00955126">
              <w:rPr>
                <w:sz w:val="24"/>
                <w:szCs w:val="24"/>
                <w:lang w:val="en-US"/>
              </w:rPr>
              <w:t>Soort</w:t>
            </w:r>
          </w:p>
        </w:tc>
        <w:tc>
          <w:tcPr>
            <w:tcW w:w="3409" w:type="dxa"/>
          </w:tcPr>
          <w:p w14:paraId="32972D45" w14:textId="77777777" w:rsidR="00F55D9F" w:rsidRPr="00955126" w:rsidRDefault="00F55D9F" w:rsidP="007B11BE">
            <w:pPr>
              <w:rPr>
                <w:sz w:val="24"/>
                <w:szCs w:val="24"/>
                <w:lang w:val="en-US"/>
              </w:rPr>
            </w:pPr>
          </w:p>
        </w:tc>
      </w:tr>
      <w:tr w:rsidR="00B45C48" w:rsidRPr="00955126" w14:paraId="13973D8C" w14:textId="6CB07825" w:rsidTr="00684429">
        <w:trPr>
          <w:trHeight w:val="2143"/>
        </w:trPr>
        <w:tc>
          <w:tcPr>
            <w:tcW w:w="1108" w:type="dxa"/>
          </w:tcPr>
          <w:p w14:paraId="36F94372" w14:textId="576691F6" w:rsidR="00F55D9F" w:rsidRPr="00955126" w:rsidRDefault="00684429" w:rsidP="007B11BE">
            <w:pPr>
              <w:rPr>
                <w:sz w:val="24"/>
                <w:szCs w:val="24"/>
                <w:lang w:val="en-US"/>
              </w:rPr>
            </w:pPr>
            <w:r w:rsidRPr="00955126">
              <w:rPr>
                <w:sz w:val="24"/>
                <w:szCs w:val="24"/>
                <w:lang w:val="en-US"/>
              </w:rPr>
              <w:t>Wood pigeon</w:t>
            </w:r>
            <w:r w:rsidR="00CC38AA" w:rsidRPr="00955126">
              <w:rPr>
                <w:rStyle w:val="Voetnootmarkering"/>
                <w:sz w:val="24"/>
                <w:szCs w:val="24"/>
                <w:lang w:val="en-US"/>
              </w:rPr>
              <w:footnoteReference w:id="6"/>
            </w:r>
          </w:p>
        </w:tc>
        <w:tc>
          <w:tcPr>
            <w:tcW w:w="3395" w:type="dxa"/>
            <w:tcBorders>
              <w:right w:val="thinThickThinSmallGap" w:sz="24" w:space="0" w:color="auto"/>
            </w:tcBorders>
          </w:tcPr>
          <w:p w14:paraId="139D461B" w14:textId="790F72E0" w:rsidR="00F55D9F" w:rsidRPr="00955126" w:rsidRDefault="00F55D9F" w:rsidP="007B11BE">
            <w:pPr>
              <w:rPr>
                <w:sz w:val="24"/>
                <w:szCs w:val="24"/>
                <w:lang w:val="en-US"/>
              </w:rPr>
            </w:pPr>
            <w:r w:rsidRPr="00955126">
              <w:rPr>
                <w:noProof/>
                <w:sz w:val="24"/>
                <w:szCs w:val="24"/>
                <w:lang w:val="en-US"/>
              </w:rPr>
              <w:drawing>
                <wp:inline distT="0" distB="0" distL="0" distR="0" wp14:anchorId="6227ABED" wp14:editId="645F8B0C">
                  <wp:extent cx="2056266" cy="1151509"/>
                  <wp:effectExtent l="0" t="0" r="1270" b="0"/>
                  <wp:docPr id="18" name="Afbeelding 18" descr="Faunabeheereenheden Nederland &gt; DIERSOORTEN &gt; Diersoorten Nederland &gt;  houtdu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unabeheereenheden Nederland &gt; DIERSOORTEN &gt; Diersoorten Nederland &gt;  houtdu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83847" cy="1166954"/>
                          </a:xfrm>
                          <a:prstGeom prst="rect">
                            <a:avLst/>
                          </a:prstGeom>
                          <a:noFill/>
                          <a:ln>
                            <a:noFill/>
                          </a:ln>
                        </pic:spPr>
                      </pic:pic>
                    </a:graphicData>
                  </a:graphic>
                </wp:inline>
              </w:drawing>
            </w:r>
          </w:p>
        </w:tc>
        <w:tc>
          <w:tcPr>
            <w:tcW w:w="1376" w:type="dxa"/>
            <w:tcBorders>
              <w:left w:val="thinThickThinSmallGap" w:sz="24" w:space="0" w:color="auto"/>
            </w:tcBorders>
          </w:tcPr>
          <w:p w14:paraId="30C180D6" w14:textId="4A056231" w:rsidR="00F55D9F" w:rsidRPr="00955126" w:rsidRDefault="00684429" w:rsidP="007B11BE">
            <w:pPr>
              <w:rPr>
                <w:noProof/>
                <w:sz w:val="24"/>
                <w:szCs w:val="24"/>
                <w:lang w:val="en-US"/>
              </w:rPr>
            </w:pPr>
            <w:r w:rsidRPr="00955126">
              <w:rPr>
                <w:noProof/>
                <w:sz w:val="24"/>
                <w:szCs w:val="24"/>
                <w:lang w:val="en-US"/>
              </w:rPr>
              <w:t>Mallard</w:t>
            </w:r>
            <w:r w:rsidR="00CC38AA" w:rsidRPr="00955126">
              <w:rPr>
                <w:rStyle w:val="Voetnootmarkering"/>
                <w:noProof/>
                <w:sz w:val="24"/>
                <w:szCs w:val="24"/>
                <w:lang w:val="en-US"/>
              </w:rPr>
              <w:footnoteReference w:id="7"/>
            </w:r>
          </w:p>
        </w:tc>
        <w:tc>
          <w:tcPr>
            <w:tcW w:w="3409" w:type="dxa"/>
          </w:tcPr>
          <w:p w14:paraId="48FE199A" w14:textId="38C78D74" w:rsidR="00F55D9F" w:rsidRPr="00955126" w:rsidRDefault="00F55D9F" w:rsidP="007B11BE">
            <w:pPr>
              <w:rPr>
                <w:noProof/>
                <w:sz w:val="24"/>
                <w:szCs w:val="24"/>
                <w:lang w:val="en-US"/>
              </w:rPr>
            </w:pPr>
            <w:r w:rsidRPr="00955126">
              <w:rPr>
                <w:noProof/>
                <w:sz w:val="24"/>
                <w:szCs w:val="24"/>
                <w:lang w:val="en-US"/>
              </w:rPr>
              <w:drawing>
                <wp:inline distT="0" distB="0" distL="0" distR="0" wp14:anchorId="5A8A62FF" wp14:editId="2F67F500">
                  <wp:extent cx="1920211" cy="1275273"/>
                  <wp:effectExtent l="0" t="0" r="4445" b="1270"/>
                  <wp:docPr id="21" name="Afbeelding 21" descr="Wilde eend - Onze Nat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lde eend - Onze Natuu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6336" cy="1299265"/>
                          </a:xfrm>
                          <a:prstGeom prst="rect">
                            <a:avLst/>
                          </a:prstGeom>
                          <a:noFill/>
                          <a:ln>
                            <a:noFill/>
                          </a:ln>
                        </pic:spPr>
                      </pic:pic>
                    </a:graphicData>
                  </a:graphic>
                </wp:inline>
              </w:drawing>
            </w:r>
          </w:p>
        </w:tc>
      </w:tr>
      <w:tr w:rsidR="00F55D9F" w:rsidRPr="00955126" w14:paraId="5E5D2206" w14:textId="57291404" w:rsidTr="00684429">
        <w:trPr>
          <w:trHeight w:val="2262"/>
        </w:trPr>
        <w:tc>
          <w:tcPr>
            <w:tcW w:w="1108" w:type="dxa"/>
          </w:tcPr>
          <w:p w14:paraId="2C20DF21" w14:textId="21B38117" w:rsidR="00F55D9F" w:rsidRPr="00955126" w:rsidRDefault="00684429" w:rsidP="00F55D9F">
            <w:pPr>
              <w:rPr>
                <w:sz w:val="24"/>
                <w:szCs w:val="24"/>
                <w:lang w:val="en-US"/>
              </w:rPr>
            </w:pPr>
            <w:r w:rsidRPr="00955126">
              <w:rPr>
                <w:sz w:val="24"/>
                <w:szCs w:val="24"/>
                <w:lang w:val="en-US"/>
              </w:rPr>
              <w:t>Jackdaw</w:t>
            </w:r>
            <w:r w:rsidR="00CC38AA" w:rsidRPr="00955126">
              <w:rPr>
                <w:rStyle w:val="Voetnootmarkering"/>
                <w:sz w:val="24"/>
                <w:szCs w:val="24"/>
                <w:lang w:val="en-US"/>
              </w:rPr>
              <w:footnoteReference w:id="8"/>
            </w:r>
          </w:p>
        </w:tc>
        <w:tc>
          <w:tcPr>
            <w:tcW w:w="3395" w:type="dxa"/>
            <w:tcBorders>
              <w:right w:val="thinThickThinSmallGap" w:sz="24" w:space="0" w:color="auto"/>
            </w:tcBorders>
          </w:tcPr>
          <w:p w14:paraId="041CC278" w14:textId="349F17BA" w:rsidR="00F55D9F" w:rsidRPr="00955126" w:rsidRDefault="00F55D9F" w:rsidP="00F55D9F">
            <w:pPr>
              <w:rPr>
                <w:sz w:val="24"/>
                <w:szCs w:val="24"/>
                <w:lang w:val="en-US"/>
              </w:rPr>
            </w:pPr>
            <w:r w:rsidRPr="00955126">
              <w:rPr>
                <w:noProof/>
                <w:sz w:val="24"/>
                <w:szCs w:val="24"/>
                <w:lang w:val="en-US"/>
              </w:rPr>
              <w:drawing>
                <wp:inline distT="0" distB="0" distL="0" distR="0" wp14:anchorId="5C78339A" wp14:editId="4A0154E4">
                  <wp:extent cx="2095361" cy="1397600"/>
                  <wp:effectExtent l="0" t="0" r="635" b="0"/>
                  <wp:docPr id="19" name="Afbeelding 19" descr="Kauw - Coloeus monedula - Waarnemingen.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uw - Coloeus monedula - Waarnemingen.b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5278" cy="1437564"/>
                          </a:xfrm>
                          <a:prstGeom prst="rect">
                            <a:avLst/>
                          </a:prstGeom>
                          <a:noFill/>
                          <a:ln>
                            <a:noFill/>
                          </a:ln>
                        </pic:spPr>
                      </pic:pic>
                    </a:graphicData>
                  </a:graphic>
                </wp:inline>
              </w:drawing>
            </w:r>
          </w:p>
        </w:tc>
        <w:tc>
          <w:tcPr>
            <w:tcW w:w="1376" w:type="dxa"/>
            <w:tcBorders>
              <w:left w:val="thinThickThinSmallGap" w:sz="24" w:space="0" w:color="auto"/>
            </w:tcBorders>
          </w:tcPr>
          <w:p w14:paraId="498A5BE1" w14:textId="63EE8085" w:rsidR="00F55D9F" w:rsidRPr="00955126" w:rsidRDefault="00F55D9F" w:rsidP="00F55D9F">
            <w:pPr>
              <w:rPr>
                <w:noProof/>
                <w:sz w:val="24"/>
                <w:szCs w:val="24"/>
                <w:lang w:val="en-US"/>
              </w:rPr>
            </w:pPr>
            <w:r w:rsidRPr="00955126">
              <w:rPr>
                <w:sz w:val="24"/>
                <w:szCs w:val="24"/>
                <w:lang w:val="en-US"/>
              </w:rPr>
              <w:t>Canad</w:t>
            </w:r>
            <w:r w:rsidR="00684429" w:rsidRPr="00955126">
              <w:rPr>
                <w:sz w:val="24"/>
                <w:szCs w:val="24"/>
                <w:lang w:val="en-US"/>
              </w:rPr>
              <w:t>ian</w:t>
            </w:r>
            <w:r w:rsidRPr="00955126">
              <w:rPr>
                <w:sz w:val="24"/>
                <w:szCs w:val="24"/>
                <w:lang w:val="en-US"/>
              </w:rPr>
              <w:t xml:space="preserve"> g</w:t>
            </w:r>
            <w:r w:rsidR="00684429" w:rsidRPr="00955126">
              <w:rPr>
                <w:sz w:val="24"/>
                <w:szCs w:val="24"/>
                <w:lang w:val="en-US"/>
              </w:rPr>
              <w:t>oose</w:t>
            </w:r>
            <w:r w:rsidR="00CC38AA" w:rsidRPr="00955126">
              <w:rPr>
                <w:rStyle w:val="Voetnootmarkering"/>
                <w:sz w:val="24"/>
                <w:szCs w:val="24"/>
                <w:lang w:val="en-US"/>
              </w:rPr>
              <w:footnoteReference w:id="9"/>
            </w:r>
          </w:p>
        </w:tc>
        <w:tc>
          <w:tcPr>
            <w:tcW w:w="3409" w:type="dxa"/>
          </w:tcPr>
          <w:p w14:paraId="5DF1CCF2" w14:textId="58C65F30" w:rsidR="00F55D9F" w:rsidRPr="00955126" w:rsidRDefault="00F55D9F" w:rsidP="00F55D9F">
            <w:pPr>
              <w:rPr>
                <w:noProof/>
                <w:sz w:val="24"/>
                <w:szCs w:val="24"/>
                <w:lang w:val="en-US"/>
              </w:rPr>
            </w:pPr>
            <w:r w:rsidRPr="00955126">
              <w:rPr>
                <w:noProof/>
                <w:sz w:val="24"/>
                <w:szCs w:val="24"/>
                <w:lang w:val="en-US"/>
              </w:rPr>
              <w:drawing>
                <wp:inline distT="0" distB="0" distL="0" distR="0" wp14:anchorId="3F1D1035" wp14:editId="3BEE24A9">
                  <wp:extent cx="1968145" cy="1312530"/>
                  <wp:effectExtent l="0" t="0" r="0" b="2540"/>
                  <wp:docPr id="22" name="Afbeelding 22" descr="Canadese gans | Ec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nadese gans | Ecopedi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8851" cy="1346345"/>
                          </a:xfrm>
                          <a:prstGeom prst="rect">
                            <a:avLst/>
                          </a:prstGeom>
                          <a:noFill/>
                          <a:ln>
                            <a:noFill/>
                          </a:ln>
                        </pic:spPr>
                      </pic:pic>
                    </a:graphicData>
                  </a:graphic>
                </wp:inline>
              </w:drawing>
            </w:r>
          </w:p>
        </w:tc>
      </w:tr>
      <w:tr w:rsidR="00F55D9F" w:rsidRPr="00955126" w14:paraId="37F0CF8D" w14:textId="2050448C" w:rsidTr="00684429">
        <w:trPr>
          <w:trHeight w:val="2589"/>
        </w:trPr>
        <w:tc>
          <w:tcPr>
            <w:tcW w:w="1108" w:type="dxa"/>
          </w:tcPr>
          <w:p w14:paraId="0E48CAD3" w14:textId="7FEDEF44" w:rsidR="00F55D9F" w:rsidRPr="00955126" w:rsidRDefault="00684429" w:rsidP="00F55D9F">
            <w:pPr>
              <w:rPr>
                <w:sz w:val="24"/>
                <w:szCs w:val="24"/>
                <w:lang w:val="en-US"/>
              </w:rPr>
            </w:pPr>
            <w:r w:rsidRPr="00955126">
              <w:rPr>
                <w:sz w:val="24"/>
                <w:szCs w:val="24"/>
                <w:lang w:val="en-US"/>
              </w:rPr>
              <w:t>Carrion crow</w:t>
            </w:r>
            <w:r w:rsidR="00CC38AA" w:rsidRPr="00955126">
              <w:rPr>
                <w:rStyle w:val="Voetnootmarkering"/>
                <w:sz w:val="24"/>
                <w:szCs w:val="24"/>
                <w:lang w:val="en-US"/>
              </w:rPr>
              <w:footnoteReference w:id="10"/>
            </w:r>
          </w:p>
        </w:tc>
        <w:tc>
          <w:tcPr>
            <w:tcW w:w="3395" w:type="dxa"/>
            <w:tcBorders>
              <w:right w:val="thinThickThinSmallGap" w:sz="24" w:space="0" w:color="auto"/>
            </w:tcBorders>
          </w:tcPr>
          <w:p w14:paraId="1999AF8F" w14:textId="1F07E9F9" w:rsidR="00F55D9F" w:rsidRPr="00955126" w:rsidRDefault="00F55D9F" w:rsidP="00F55D9F">
            <w:pPr>
              <w:rPr>
                <w:sz w:val="24"/>
                <w:szCs w:val="24"/>
                <w:lang w:val="en-US"/>
              </w:rPr>
            </w:pPr>
            <w:r w:rsidRPr="00955126">
              <w:rPr>
                <w:noProof/>
                <w:sz w:val="24"/>
                <w:szCs w:val="24"/>
                <w:lang w:val="en-US"/>
              </w:rPr>
              <w:drawing>
                <wp:inline distT="0" distB="0" distL="0" distR="0" wp14:anchorId="2E9AF432" wp14:editId="408A145E">
                  <wp:extent cx="2028825" cy="1213002"/>
                  <wp:effectExtent l="0" t="0" r="0" b="6350"/>
                  <wp:docPr id="20" name="Afbeelding 20" descr="Zwarte kraai | Vogelbesche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warte kraai | Vogelbescherm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79728" cy="1243436"/>
                          </a:xfrm>
                          <a:prstGeom prst="rect">
                            <a:avLst/>
                          </a:prstGeom>
                          <a:noFill/>
                          <a:ln>
                            <a:noFill/>
                          </a:ln>
                        </pic:spPr>
                      </pic:pic>
                    </a:graphicData>
                  </a:graphic>
                </wp:inline>
              </w:drawing>
            </w:r>
          </w:p>
        </w:tc>
        <w:tc>
          <w:tcPr>
            <w:tcW w:w="1376" w:type="dxa"/>
            <w:tcBorders>
              <w:left w:val="thinThickThinSmallGap" w:sz="24" w:space="0" w:color="auto"/>
            </w:tcBorders>
          </w:tcPr>
          <w:p w14:paraId="29F45B81" w14:textId="5831958C" w:rsidR="00F55D9F" w:rsidRPr="00955126" w:rsidRDefault="00684429" w:rsidP="00F55D9F">
            <w:pPr>
              <w:rPr>
                <w:noProof/>
                <w:sz w:val="24"/>
                <w:szCs w:val="24"/>
                <w:lang w:val="en-US"/>
              </w:rPr>
            </w:pPr>
            <w:r w:rsidRPr="00955126">
              <w:rPr>
                <w:sz w:val="24"/>
                <w:szCs w:val="24"/>
                <w:lang w:val="en-US"/>
              </w:rPr>
              <w:t>Pheasant</w:t>
            </w:r>
            <w:r w:rsidR="007634A9" w:rsidRPr="00955126">
              <w:rPr>
                <w:rStyle w:val="Voetnootmarkering"/>
                <w:sz w:val="24"/>
                <w:szCs w:val="24"/>
                <w:lang w:val="en-US"/>
              </w:rPr>
              <w:footnoteReference w:id="11"/>
            </w:r>
          </w:p>
        </w:tc>
        <w:tc>
          <w:tcPr>
            <w:tcW w:w="3409" w:type="dxa"/>
          </w:tcPr>
          <w:p w14:paraId="4262602A" w14:textId="5D03A5FC" w:rsidR="00F55D9F" w:rsidRPr="00955126" w:rsidRDefault="00F55D9F" w:rsidP="00F55D9F">
            <w:pPr>
              <w:rPr>
                <w:noProof/>
                <w:sz w:val="24"/>
                <w:szCs w:val="24"/>
                <w:lang w:val="en-US"/>
              </w:rPr>
            </w:pPr>
            <w:r w:rsidRPr="00955126">
              <w:rPr>
                <w:noProof/>
                <w:sz w:val="24"/>
                <w:szCs w:val="24"/>
                <w:lang w:val="en-US"/>
              </w:rPr>
              <w:drawing>
                <wp:inline distT="0" distB="0" distL="0" distR="0" wp14:anchorId="38860B7A" wp14:editId="4D7CC8B6">
                  <wp:extent cx="2028825" cy="1352550"/>
                  <wp:effectExtent l="0" t="0" r="9525" b="0"/>
                  <wp:docPr id="23" name="Afbeelding 23" descr="Ecoduct Meedenpad Groningen informatietafel fazant - Bureau Bi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coduct Meedenpad Groningen informatietafel fazant - Bureau Biot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28825" cy="1352550"/>
                          </a:xfrm>
                          <a:prstGeom prst="rect">
                            <a:avLst/>
                          </a:prstGeom>
                          <a:noFill/>
                          <a:ln>
                            <a:noFill/>
                          </a:ln>
                        </pic:spPr>
                      </pic:pic>
                    </a:graphicData>
                  </a:graphic>
                </wp:inline>
              </w:drawing>
            </w:r>
          </w:p>
        </w:tc>
      </w:tr>
    </w:tbl>
    <w:p w14:paraId="642BBEF0" w14:textId="75C27BC3" w:rsidR="007B11BE" w:rsidRPr="00955126" w:rsidRDefault="007B11BE" w:rsidP="007B11BE">
      <w:pPr>
        <w:rPr>
          <w:sz w:val="24"/>
          <w:szCs w:val="24"/>
          <w:lang w:val="en-US"/>
        </w:rPr>
      </w:pPr>
    </w:p>
    <w:p w14:paraId="4112E87E" w14:textId="2D634951" w:rsidR="00106D97" w:rsidRPr="00955126" w:rsidRDefault="00106D97">
      <w:pPr>
        <w:rPr>
          <w:sz w:val="24"/>
          <w:szCs w:val="24"/>
          <w:lang w:val="en-US"/>
        </w:rPr>
      </w:pPr>
      <w:r w:rsidRPr="00955126">
        <w:rPr>
          <w:sz w:val="24"/>
          <w:szCs w:val="24"/>
          <w:lang w:val="en-US"/>
        </w:rPr>
        <w:br w:type="page"/>
      </w:r>
      <w:r w:rsidR="00CC38AA" w:rsidRPr="00955126">
        <w:rPr>
          <w:sz w:val="24"/>
          <w:szCs w:val="24"/>
          <w:lang w:val="en-US"/>
        </w:rPr>
        <w:lastRenderedPageBreak/>
        <w:t xml:space="preserve"> </w:t>
      </w:r>
    </w:p>
    <w:p w14:paraId="2C90B914" w14:textId="18494B8A" w:rsidR="00106D97" w:rsidRPr="00955126" w:rsidRDefault="00684429" w:rsidP="00106D97">
      <w:pPr>
        <w:pStyle w:val="Kop1"/>
        <w:numPr>
          <w:ilvl w:val="0"/>
          <w:numId w:val="5"/>
        </w:numPr>
        <w:rPr>
          <w:sz w:val="36"/>
          <w:szCs w:val="36"/>
          <w:lang w:val="en-US"/>
        </w:rPr>
      </w:pPr>
      <w:bookmarkStart w:id="12" w:name="_Toc163653048"/>
      <w:r w:rsidRPr="00955126">
        <w:rPr>
          <w:sz w:val="36"/>
          <w:szCs w:val="36"/>
          <w:lang w:val="en-US"/>
        </w:rPr>
        <w:t>Habitat directive species</w:t>
      </w:r>
      <w:bookmarkEnd w:id="12"/>
    </w:p>
    <w:p w14:paraId="2C28A560" w14:textId="10C5A2C1" w:rsidR="003D121D" w:rsidRPr="00955126" w:rsidRDefault="00684429" w:rsidP="003D121D">
      <w:pPr>
        <w:rPr>
          <w:sz w:val="24"/>
          <w:szCs w:val="24"/>
          <w:lang w:val="en-US"/>
        </w:rPr>
      </w:pPr>
      <w:r w:rsidRPr="00955126">
        <w:rPr>
          <w:sz w:val="24"/>
          <w:szCs w:val="24"/>
          <w:lang w:val="en-US"/>
        </w:rPr>
        <w:t>Similar to the Birds Directive legislation, there are also several species covered under the Habitat Directive legislation. The Habitat Directive, like the Birds Directive, aims to protect species. Species listed under the Habitat Directive include the wolf, beaver, and otter. These animals (or parts thereof) may not be possessed or traded without proper authorization. (Parts of) species listed in Annex IV of the Habitat Directive may not be possessed or traded unless it can be demonstrated that these animals or plants are of captive-bred origin.</w:t>
      </w:r>
    </w:p>
    <w:p w14:paraId="7743830F" w14:textId="18CFF587" w:rsidR="00935D7E" w:rsidRPr="00955126" w:rsidRDefault="00935D7E" w:rsidP="003D121D">
      <w:pPr>
        <w:rPr>
          <w:sz w:val="24"/>
          <w:szCs w:val="24"/>
          <w:lang w:val="en-US"/>
        </w:rPr>
      </w:pPr>
      <w:r w:rsidRPr="00955126">
        <w:rPr>
          <w:noProof/>
          <w:sz w:val="24"/>
          <w:szCs w:val="24"/>
          <w:lang w:val="en-US"/>
        </w:rPr>
        <w:drawing>
          <wp:anchor distT="0" distB="0" distL="114300" distR="114300" simplePos="0" relativeHeight="251607552" behindDoc="0" locked="0" layoutInCell="1" allowOverlap="1" wp14:anchorId="2DE08601" wp14:editId="022E993F">
            <wp:simplePos x="0" y="0"/>
            <wp:positionH relativeFrom="margin">
              <wp:align>left</wp:align>
            </wp:positionH>
            <wp:positionV relativeFrom="paragraph">
              <wp:posOffset>1270</wp:posOffset>
            </wp:positionV>
            <wp:extent cx="1028700" cy="986790"/>
            <wp:effectExtent l="0" t="0" r="0" b="381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028700" cy="986790"/>
                    </a:xfrm>
                    <a:prstGeom prst="rect">
                      <a:avLst/>
                    </a:prstGeom>
                  </pic:spPr>
                </pic:pic>
              </a:graphicData>
            </a:graphic>
            <wp14:sizeRelH relativeFrom="page">
              <wp14:pctWidth>0</wp14:pctWidth>
            </wp14:sizeRelH>
            <wp14:sizeRelV relativeFrom="page">
              <wp14:pctHeight>0</wp14:pctHeight>
            </wp14:sizeRelV>
          </wp:anchor>
        </w:drawing>
      </w:r>
      <w:r w:rsidR="00684429" w:rsidRPr="00955126">
        <w:rPr>
          <w:sz w:val="24"/>
          <w:szCs w:val="24"/>
          <w:lang w:val="en-US"/>
        </w:rPr>
        <w:t>To see which animals are included in Annex IV of the Habitat Directive, please visit the following website:</w:t>
      </w:r>
      <w:r w:rsidR="00F83E56" w:rsidRPr="00955126">
        <w:rPr>
          <w:sz w:val="24"/>
          <w:szCs w:val="24"/>
          <w:lang w:val="en-US"/>
        </w:rPr>
        <w:t xml:space="preserve"> </w:t>
      </w:r>
      <w:hyperlink r:id="rId33" w:history="1">
        <w:r w:rsidR="00F83E56" w:rsidRPr="00955126">
          <w:rPr>
            <w:rStyle w:val="Hyperlink"/>
            <w:sz w:val="24"/>
            <w:szCs w:val="24"/>
            <w:lang w:val="en-US"/>
          </w:rPr>
          <w:t>https://minlnv.nederlandsesoorten.nl/content/habitatrichtlijn-soort-van-habitatrichtlijn-bijlage-iv</w:t>
        </w:r>
      </w:hyperlink>
      <w:r w:rsidR="00F83E56" w:rsidRPr="00955126">
        <w:rPr>
          <w:sz w:val="24"/>
          <w:szCs w:val="24"/>
          <w:lang w:val="en-US"/>
        </w:rPr>
        <w:t xml:space="preserve"> </w:t>
      </w:r>
      <w:r w:rsidR="00684429" w:rsidRPr="00955126">
        <w:rPr>
          <w:sz w:val="24"/>
          <w:szCs w:val="24"/>
          <w:lang w:val="en-US"/>
        </w:rPr>
        <w:t>or scan the QR code provided on the left.</w:t>
      </w:r>
    </w:p>
    <w:p w14:paraId="0B7F912C" w14:textId="37F0ED39" w:rsidR="00935D7E" w:rsidRPr="00955126" w:rsidRDefault="00935D7E" w:rsidP="003D121D">
      <w:pPr>
        <w:rPr>
          <w:sz w:val="24"/>
          <w:szCs w:val="24"/>
          <w:lang w:val="en-US"/>
        </w:rPr>
      </w:pPr>
    </w:p>
    <w:p w14:paraId="30C96BF0" w14:textId="3319ABCB" w:rsidR="00935D7E" w:rsidRPr="00955126" w:rsidRDefault="00935D7E" w:rsidP="00C636A0">
      <w:pPr>
        <w:pStyle w:val="Kop1"/>
        <w:numPr>
          <w:ilvl w:val="0"/>
          <w:numId w:val="5"/>
        </w:numPr>
        <w:rPr>
          <w:sz w:val="36"/>
          <w:szCs w:val="36"/>
          <w:lang w:val="en-US"/>
        </w:rPr>
      </w:pPr>
      <w:bookmarkStart w:id="13" w:name="_Toc163653049"/>
      <w:r w:rsidRPr="00955126">
        <w:rPr>
          <w:sz w:val="36"/>
          <w:szCs w:val="36"/>
          <w:lang w:val="en-US"/>
        </w:rPr>
        <w:t xml:space="preserve">Bern </w:t>
      </w:r>
      <w:r w:rsidR="00F83E56" w:rsidRPr="00955126">
        <w:rPr>
          <w:sz w:val="36"/>
          <w:szCs w:val="36"/>
          <w:lang w:val="en-US"/>
        </w:rPr>
        <w:t>and</w:t>
      </w:r>
      <w:r w:rsidRPr="00955126">
        <w:rPr>
          <w:sz w:val="36"/>
          <w:szCs w:val="36"/>
          <w:lang w:val="en-US"/>
        </w:rPr>
        <w:t xml:space="preserve"> Bonn</w:t>
      </w:r>
      <w:r w:rsidR="00F83E56" w:rsidRPr="00955126">
        <w:rPr>
          <w:sz w:val="36"/>
          <w:szCs w:val="36"/>
          <w:lang w:val="en-US"/>
        </w:rPr>
        <w:t xml:space="preserve"> conventions</w:t>
      </w:r>
      <w:bookmarkEnd w:id="13"/>
    </w:p>
    <w:p w14:paraId="2A3EE24B" w14:textId="7E838608" w:rsidR="00935D7E" w:rsidRPr="00955126" w:rsidRDefault="00F83E56" w:rsidP="00935D7E">
      <w:pPr>
        <w:rPr>
          <w:sz w:val="24"/>
          <w:szCs w:val="24"/>
          <w:lang w:val="en-US"/>
        </w:rPr>
      </w:pPr>
      <w:r w:rsidRPr="00955126">
        <w:rPr>
          <w:sz w:val="24"/>
          <w:szCs w:val="24"/>
          <w:lang w:val="en-US"/>
        </w:rPr>
        <w:t>Finally, there are also two treaties for some other species. The Bern Convention protects endangered species, and the Bonn Convention aims to protect migratory species. If you own or intend to trade (products of) these animals, you must be able to demonstrate their legal origin. Scan the QR codes below to see which species are covered or visit:</w:t>
      </w:r>
      <w:r w:rsidR="00A573B0" w:rsidRPr="00955126">
        <w:rPr>
          <w:noProof/>
          <w:sz w:val="24"/>
          <w:szCs w:val="24"/>
          <w:lang w:val="en-US"/>
        </w:rPr>
        <w:t xml:space="preserve">: </w:t>
      </w:r>
      <w:hyperlink r:id="rId34" w:history="1">
        <w:r w:rsidR="00A573B0" w:rsidRPr="00955126">
          <w:rPr>
            <w:rStyle w:val="Hyperlink"/>
            <w:noProof/>
            <w:sz w:val="24"/>
            <w:szCs w:val="24"/>
            <w:lang w:val="en-US"/>
          </w:rPr>
          <w:t>https://min</w:t>
        </w:r>
        <w:r w:rsidR="00A573B0" w:rsidRPr="00955126">
          <w:rPr>
            <w:rStyle w:val="Hyperlink"/>
            <w:noProof/>
            <w:sz w:val="24"/>
            <w:szCs w:val="24"/>
            <w:lang w:val="en-US"/>
          </w:rPr>
          <w:t>e</w:t>
        </w:r>
        <w:r w:rsidR="00A573B0" w:rsidRPr="00955126">
          <w:rPr>
            <w:rStyle w:val="Hyperlink"/>
            <w:noProof/>
            <w:sz w:val="24"/>
            <w:szCs w:val="24"/>
            <w:lang w:val="en-US"/>
          </w:rPr>
          <w:t>z.nederlandsesoorten.nl/content/bern-conventie</w:t>
        </w:r>
      </w:hyperlink>
      <w:r w:rsidR="00A573B0" w:rsidRPr="00955126">
        <w:rPr>
          <w:noProof/>
          <w:sz w:val="24"/>
          <w:szCs w:val="24"/>
          <w:lang w:val="en-US"/>
        </w:rPr>
        <w:t xml:space="preserve"> </w:t>
      </w:r>
      <w:r w:rsidRPr="00955126">
        <w:rPr>
          <w:noProof/>
          <w:sz w:val="24"/>
          <w:szCs w:val="24"/>
          <w:lang w:val="en-US"/>
        </w:rPr>
        <w:t>and</w:t>
      </w:r>
      <w:r w:rsidR="00A573B0" w:rsidRPr="00955126">
        <w:rPr>
          <w:noProof/>
          <w:sz w:val="24"/>
          <w:szCs w:val="24"/>
          <w:lang w:val="en-US"/>
        </w:rPr>
        <w:t xml:space="preserve"> </w:t>
      </w:r>
      <w:hyperlink r:id="rId35" w:history="1">
        <w:r w:rsidR="00A573B0" w:rsidRPr="00955126">
          <w:rPr>
            <w:rStyle w:val="Hyperlink"/>
            <w:noProof/>
            <w:sz w:val="24"/>
            <w:szCs w:val="24"/>
            <w:lang w:val="en-US"/>
          </w:rPr>
          <w:t>https://minez.nederlandsesoorten.nl/content/bonn-conventie</w:t>
        </w:r>
      </w:hyperlink>
      <w:r w:rsidR="00A573B0" w:rsidRPr="00955126">
        <w:rPr>
          <w:noProof/>
          <w:sz w:val="24"/>
          <w:szCs w:val="24"/>
          <w:lang w:val="en-US"/>
        </w:rPr>
        <w:t>.</w:t>
      </w:r>
    </w:p>
    <w:p w14:paraId="1DBDEE91" w14:textId="566F50D8" w:rsidR="00C636A0" w:rsidRPr="00955126" w:rsidRDefault="00C636A0" w:rsidP="00935D7E">
      <w:pPr>
        <w:rPr>
          <w:lang w:val="en-US"/>
        </w:rPr>
      </w:pPr>
      <w:r w:rsidRPr="00955126">
        <w:rPr>
          <w:noProof/>
          <w:sz w:val="24"/>
          <w:szCs w:val="24"/>
          <w:lang w:val="en-US"/>
        </w:rPr>
        <w:drawing>
          <wp:anchor distT="0" distB="0" distL="114300" distR="114300" simplePos="0" relativeHeight="251619840" behindDoc="0" locked="0" layoutInCell="1" allowOverlap="1" wp14:anchorId="25622DC1" wp14:editId="00E65801">
            <wp:simplePos x="0" y="0"/>
            <wp:positionH relativeFrom="margin">
              <wp:align>left</wp:align>
            </wp:positionH>
            <wp:positionV relativeFrom="paragraph">
              <wp:posOffset>14605</wp:posOffset>
            </wp:positionV>
            <wp:extent cx="1190625" cy="1158875"/>
            <wp:effectExtent l="0" t="0" r="9525" b="3175"/>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190625" cy="1158875"/>
                    </a:xfrm>
                    <a:prstGeom prst="rect">
                      <a:avLst/>
                    </a:prstGeom>
                  </pic:spPr>
                </pic:pic>
              </a:graphicData>
            </a:graphic>
            <wp14:sizeRelH relativeFrom="margin">
              <wp14:pctWidth>0</wp14:pctWidth>
            </wp14:sizeRelH>
            <wp14:sizeRelV relativeFrom="margin">
              <wp14:pctHeight>0</wp14:pctHeight>
            </wp14:sizeRelV>
          </wp:anchor>
        </w:drawing>
      </w:r>
      <w:r w:rsidRPr="00955126">
        <w:rPr>
          <w:noProof/>
          <w:lang w:val="en-US"/>
        </w:rPr>
        <w:drawing>
          <wp:anchor distT="0" distB="0" distL="114300" distR="114300" simplePos="0" relativeHeight="251613696" behindDoc="0" locked="0" layoutInCell="1" allowOverlap="1" wp14:anchorId="6E34C386" wp14:editId="50B9BF22">
            <wp:simplePos x="0" y="0"/>
            <wp:positionH relativeFrom="margin">
              <wp:align>right</wp:align>
            </wp:positionH>
            <wp:positionV relativeFrom="paragraph">
              <wp:posOffset>-4445</wp:posOffset>
            </wp:positionV>
            <wp:extent cx="1147445" cy="1153160"/>
            <wp:effectExtent l="0" t="0" r="0" b="889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147445" cy="1153160"/>
                    </a:xfrm>
                    <a:prstGeom prst="rect">
                      <a:avLst/>
                    </a:prstGeom>
                  </pic:spPr>
                </pic:pic>
              </a:graphicData>
            </a:graphic>
            <wp14:sizeRelH relativeFrom="margin">
              <wp14:pctWidth>0</wp14:pctWidth>
            </wp14:sizeRelH>
            <wp14:sizeRelV relativeFrom="margin">
              <wp14:pctHeight>0</wp14:pctHeight>
            </wp14:sizeRelV>
          </wp:anchor>
        </w:drawing>
      </w:r>
    </w:p>
    <w:p w14:paraId="39EC24C0" w14:textId="77777777" w:rsidR="00C636A0" w:rsidRPr="00955126" w:rsidRDefault="00C636A0" w:rsidP="00935D7E">
      <w:pPr>
        <w:rPr>
          <w:lang w:val="en-US"/>
        </w:rPr>
      </w:pPr>
    </w:p>
    <w:p w14:paraId="54B2EFB3" w14:textId="78A05C43" w:rsidR="00C636A0" w:rsidRPr="00955126" w:rsidRDefault="00C636A0" w:rsidP="00935D7E">
      <w:pPr>
        <w:rPr>
          <w:lang w:val="en-US"/>
        </w:rPr>
      </w:pPr>
    </w:p>
    <w:p w14:paraId="470D84F6" w14:textId="4A38EDF0" w:rsidR="00C636A0" w:rsidRPr="00955126" w:rsidRDefault="00C636A0" w:rsidP="00935D7E">
      <w:pPr>
        <w:rPr>
          <w:lang w:val="en-US"/>
        </w:rPr>
      </w:pPr>
    </w:p>
    <w:p w14:paraId="1B64F8B1" w14:textId="34834F6F" w:rsidR="00C636A0" w:rsidRPr="00955126" w:rsidRDefault="00AA2250" w:rsidP="00935D7E">
      <w:pPr>
        <w:rPr>
          <w:lang w:val="en-US"/>
        </w:rPr>
      </w:pPr>
      <w:r w:rsidRPr="00955126">
        <w:rPr>
          <w:noProof/>
          <w:lang w:val="en-US"/>
        </w:rPr>
        <mc:AlternateContent>
          <mc:Choice Requires="wps">
            <w:drawing>
              <wp:anchor distT="0" distB="0" distL="114300" distR="114300" simplePos="0" relativeHeight="251662848" behindDoc="0" locked="0" layoutInCell="1" allowOverlap="1" wp14:anchorId="353B2875" wp14:editId="0818A51F">
                <wp:simplePos x="0" y="0"/>
                <wp:positionH relativeFrom="margin">
                  <wp:align>right</wp:align>
                </wp:positionH>
                <wp:positionV relativeFrom="paragraph">
                  <wp:posOffset>30480</wp:posOffset>
                </wp:positionV>
                <wp:extent cx="1132840" cy="342900"/>
                <wp:effectExtent l="0" t="0" r="0" b="0"/>
                <wp:wrapSquare wrapText="bothSides"/>
                <wp:docPr id="308" name="Tekstvak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2840" cy="342900"/>
                        </a:xfrm>
                        <a:prstGeom prst="rect">
                          <a:avLst/>
                        </a:prstGeom>
                        <a:solidFill>
                          <a:prstClr val="white"/>
                        </a:solidFill>
                        <a:ln>
                          <a:noFill/>
                        </a:ln>
                      </wps:spPr>
                      <wps:txbx>
                        <w:txbxContent>
                          <w:p w14:paraId="12D1D4E1" w14:textId="68032892" w:rsidR="00C636A0" w:rsidRPr="004A7CED" w:rsidRDefault="00C636A0" w:rsidP="00C636A0">
                            <w:pPr>
                              <w:pStyle w:val="Bijschrift"/>
                              <w:rPr>
                                <w:sz w:val="20"/>
                                <w:szCs w:val="20"/>
                              </w:rPr>
                            </w:pPr>
                            <w:r w:rsidRPr="004A7CED">
                              <w:rPr>
                                <w:sz w:val="20"/>
                                <w:szCs w:val="20"/>
                              </w:rPr>
                              <w:t xml:space="preserve">Bonn </w:t>
                            </w:r>
                            <w:r w:rsidR="00F83E56">
                              <w:rPr>
                                <w:sz w:val="20"/>
                                <w:szCs w:val="20"/>
                              </w:rPr>
                              <w:t>convention (Dutch)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B2875" id="Tekstvak 308" o:spid="_x0000_s1032" type="#_x0000_t202" style="position:absolute;margin-left:38pt;margin-top:2.4pt;width:89.2pt;height:27pt;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" stroked="f">
                <v:textbox inset="0,0,0,0">
                  <w:txbxContent>
                    <w:p w14:paraId="12D1D4E1" w14:textId="68032892" w:rsidR="00C636A0" w:rsidRPr="004A7CED" w:rsidRDefault="00C636A0" w:rsidP="00C636A0">
                      <w:pPr>
                        <w:pStyle w:val="Bijschrift"/>
                        <w:rPr>
                          <w:sz w:val="20"/>
                          <w:szCs w:val="20"/>
                        </w:rPr>
                      </w:pPr>
                      <w:r w:rsidRPr="004A7CED">
                        <w:rPr>
                          <w:sz w:val="20"/>
                          <w:szCs w:val="20"/>
                        </w:rPr>
                        <w:t xml:space="preserve">Bonn </w:t>
                      </w:r>
                      <w:r w:rsidR="00F83E56">
                        <w:rPr>
                          <w:sz w:val="20"/>
                          <w:szCs w:val="20"/>
                        </w:rPr>
                        <w:t>convention (Dutch)</w:t>
                      </w:r>
                    </w:p>
                  </w:txbxContent>
                </v:textbox>
                <w10:wrap type="square" anchorx="margin"/>
              </v:shape>
            </w:pict>
          </mc:Fallback>
        </mc:AlternateContent>
      </w:r>
      <w:r w:rsidRPr="00955126">
        <w:rPr>
          <w:noProof/>
          <w:lang w:val="en-US"/>
        </w:rPr>
        <mc:AlternateContent>
          <mc:Choice Requires="wps">
            <w:drawing>
              <wp:anchor distT="0" distB="0" distL="114300" distR="114300" simplePos="0" relativeHeight="251663872" behindDoc="0" locked="0" layoutInCell="1" allowOverlap="1" wp14:anchorId="532E401F" wp14:editId="0DC5D4F3">
                <wp:simplePos x="0" y="0"/>
                <wp:positionH relativeFrom="margin">
                  <wp:align>left</wp:align>
                </wp:positionH>
                <wp:positionV relativeFrom="paragraph">
                  <wp:posOffset>56515</wp:posOffset>
                </wp:positionV>
                <wp:extent cx="1190625" cy="436880"/>
                <wp:effectExtent l="0" t="0" r="0" b="0"/>
                <wp:wrapSquare wrapText="bothSides"/>
                <wp:docPr id="307" name="Tekstvak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436880"/>
                        </a:xfrm>
                        <a:prstGeom prst="rect">
                          <a:avLst/>
                        </a:prstGeom>
                        <a:solidFill>
                          <a:prstClr val="white"/>
                        </a:solidFill>
                        <a:ln>
                          <a:noFill/>
                        </a:ln>
                      </wps:spPr>
                      <wps:txbx>
                        <w:txbxContent>
                          <w:p w14:paraId="5C653231" w14:textId="0CAC7FE0" w:rsidR="00C636A0" w:rsidRPr="004A7CED" w:rsidRDefault="00C636A0" w:rsidP="00C636A0">
                            <w:pPr>
                              <w:pStyle w:val="Bijschrift"/>
                              <w:rPr>
                                <w:sz w:val="20"/>
                                <w:szCs w:val="20"/>
                              </w:rPr>
                            </w:pPr>
                            <w:r w:rsidRPr="004A7CED">
                              <w:rPr>
                                <w:sz w:val="20"/>
                                <w:szCs w:val="20"/>
                              </w:rPr>
                              <w:t>Bern</w:t>
                            </w:r>
                            <w:r w:rsidR="00F83E56">
                              <w:rPr>
                                <w:sz w:val="20"/>
                                <w:szCs w:val="20"/>
                              </w:rPr>
                              <w:t xml:space="preserve"> convention (Dutch)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32E401F" id="Tekstvak 307" o:spid="_x0000_s1033" type="#_x0000_t202" style="position:absolute;margin-left:0;margin-top:4.45pt;width:93.75pt;height:34.4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" stroked="f">
                <v:textbox style="mso-fit-shape-to-text:t" inset="0,0,0,0">
                  <w:txbxContent>
                    <w:p w14:paraId="5C653231" w14:textId="0CAC7FE0" w:rsidR="00C636A0" w:rsidRPr="004A7CED" w:rsidRDefault="00C636A0" w:rsidP="00C636A0">
                      <w:pPr>
                        <w:pStyle w:val="Bijschrift"/>
                        <w:rPr>
                          <w:sz w:val="20"/>
                          <w:szCs w:val="20"/>
                        </w:rPr>
                      </w:pPr>
                      <w:r w:rsidRPr="004A7CED">
                        <w:rPr>
                          <w:sz w:val="20"/>
                          <w:szCs w:val="20"/>
                        </w:rPr>
                        <w:t>Bern</w:t>
                      </w:r>
                      <w:r w:rsidR="00F83E56">
                        <w:rPr>
                          <w:sz w:val="20"/>
                          <w:szCs w:val="20"/>
                        </w:rPr>
                        <w:t xml:space="preserve"> convention (Dutch)</w:t>
                      </w:r>
                    </w:p>
                  </w:txbxContent>
                </v:textbox>
                <w10:wrap type="square" anchorx="margin"/>
              </v:shape>
            </w:pict>
          </mc:Fallback>
        </mc:AlternateContent>
      </w:r>
    </w:p>
    <w:p w14:paraId="5FA997B0" w14:textId="050A7AD6" w:rsidR="00C636A0" w:rsidRPr="00955126" w:rsidRDefault="00C636A0" w:rsidP="00935D7E">
      <w:pPr>
        <w:rPr>
          <w:lang w:val="en-US"/>
        </w:rPr>
      </w:pPr>
    </w:p>
    <w:p w14:paraId="43E397F1" w14:textId="77777777" w:rsidR="00164B45" w:rsidRPr="00955126" w:rsidRDefault="00164B45">
      <w:pPr>
        <w:rPr>
          <w:rFonts w:asciiTheme="majorHAnsi" w:eastAsiaTheme="majorEastAsia" w:hAnsiTheme="majorHAnsi" w:cstheme="majorBidi"/>
          <w:color w:val="2F5496" w:themeColor="accent1" w:themeShade="BF"/>
          <w:sz w:val="36"/>
          <w:szCs w:val="36"/>
          <w:lang w:val="en-US"/>
        </w:rPr>
      </w:pPr>
      <w:r w:rsidRPr="00955126">
        <w:rPr>
          <w:sz w:val="36"/>
          <w:szCs w:val="36"/>
          <w:lang w:val="en-US"/>
        </w:rPr>
        <w:br w:type="page"/>
      </w:r>
    </w:p>
    <w:p w14:paraId="0D287F14" w14:textId="56B6CD61" w:rsidR="0009524D" w:rsidRPr="00955126" w:rsidRDefault="00F83E56" w:rsidP="0009524D">
      <w:pPr>
        <w:pStyle w:val="Kop1"/>
        <w:numPr>
          <w:ilvl w:val="0"/>
          <w:numId w:val="5"/>
        </w:numPr>
        <w:rPr>
          <w:sz w:val="36"/>
          <w:szCs w:val="36"/>
          <w:lang w:val="en-US"/>
        </w:rPr>
      </w:pPr>
      <w:bookmarkStart w:id="14" w:name="_Toc163653050"/>
      <w:r w:rsidRPr="00955126">
        <w:rPr>
          <w:sz w:val="36"/>
          <w:szCs w:val="36"/>
          <w:lang w:val="en-US"/>
        </w:rPr>
        <w:lastRenderedPageBreak/>
        <w:t>Other</w:t>
      </w:r>
      <w:r w:rsidR="0009524D" w:rsidRPr="00955126">
        <w:rPr>
          <w:sz w:val="36"/>
          <w:szCs w:val="36"/>
          <w:lang w:val="en-US"/>
        </w:rPr>
        <w:t xml:space="preserve"> </w:t>
      </w:r>
      <w:r w:rsidRPr="00955126">
        <w:rPr>
          <w:sz w:val="36"/>
          <w:szCs w:val="36"/>
          <w:lang w:val="en-US"/>
        </w:rPr>
        <w:t>game</w:t>
      </w:r>
      <w:r w:rsidR="0009524D" w:rsidRPr="00955126">
        <w:rPr>
          <w:sz w:val="36"/>
          <w:szCs w:val="36"/>
          <w:lang w:val="en-US"/>
        </w:rPr>
        <w:t xml:space="preserve">- </w:t>
      </w:r>
      <w:r w:rsidRPr="00955126">
        <w:rPr>
          <w:sz w:val="36"/>
          <w:szCs w:val="36"/>
          <w:lang w:val="en-US"/>
        </w:rPr>
        <w:t>and damage causing species</w:t>
      </w:r>
      <w:bookmarkEnd w:id="14"/>
    </w:p>
    <w:p w14:paraId="10B9FEF2" w14:textId="134FB70D" w:rsidR="0009524D" w:rsidRPr="00955126" w:rsidRDefault="00F83E56" w:rsidP="0009524D">
      <w:pPr>
        <w:rPr>
          <w:sz w:val="24"/>
          <w:szCs w:val="24"/>
          <w:lang w:val="en-US"/>
        </w:rPr>
      </w:pPr>
      <w:r w:rsidRPr="00955126">
        <w:rPr>
          <w:sz w:val="24"/>
          <w:szCs w:val="24"/>
          <w:lang w:val="en-US"/>
        </w:rPr>
        <w:t>In addition to the mentioned birds, other animals have also been designated as game and damage-causing species.</w:t>
      </w:r>
      <w:r w:rsidR="007634A9" w:rsidRPr="00955126">
        <w:rPr>
          <w:sz w:val="24"/>
          <w:szCs w:val="24"/>
          <w:lang w:val="en-US"/>
        </w:rPr>
        <w:t xml:space="preserve">. </w:t>
      </w:r>
    </w:p>
    <w:tbl>
      <w:tblPr>
        <w:tblStyle w:val="Tabelraster"/>
        <w:tblW w:w="0" w:type="auto"/>
        <w:tblLook w:val="04A0" w:firstRow="1" w:lastRow="0" w:firstColumn="1" w:lastColumn="0" w:noHBand="0" w:noVBand="1"/>
      </w:tblPr>
      <w:tblGrid>
        <w:gridCol w:w="1157"/>
        <w:gridCol w:w="2978"/>
        <w:gridCol w:w="850"/>
        <w:gridCol w:w="3216"/>
      </w:tblGrid>
      <w:tr w:rsidR="00164B45" w:rsidRPr="00955126" w14:paraId="28C129C7" w14:textId="77777777" w:rsidTr="00F83E56">
        <w:trPr>
          <w:trHeight w:val="275"/>
        </w:trPr>
        <w:tc>
          <w:tcPr>
            <w:tcW w:w="573" w:type="dxa"/>
          </w:tcPr>
          <w:p w14:paraId="167E9C65" w14:textId="6249F2F3" w:rsidR="00164B45" w:rsidRPr="00955126" w:rsidRDefault="00164B45" w:rsidP="0009524D">
            <w:pPr>
              <w:rPr>
                <w:sz w:val="24"/>
                <w:szCs w:val="24"/>
                <w:lang w:val="en-US"/>
              </w:rPr>
            </w:pPr>
            <w:r w:rsidRPr="00955126">
              <w:rPr>
                <w:sz w:val="24"/>
                <w:szCs w:val="24"/>
                <w:lang w:val="en-US"/>
              </w:rPr>
              <w:t>Soort</w:t>
            </w:r>
          </w:p>
        </w:tc>
        <w:tc>
          <w:tcPr>
            <w:tcW w:w="1623" w:type="dxa"/>
            <w:tcBorders>
              <w:right w:val="thinThickThinSmallGap" w:sz="24" w:space="0" w:color="auto"/>
            </w:tcBorders>
          </w:tcPr>
          <w:p w14:paraId="12428072" w14:textId="77777777" w:rsidR="00164B45" w:rsidRPr="00955126" w:rsidRDefault="00164B45" w:rsidP="0009524D">
            <w:pPr>
              <w:rPr>
                <w:sz w:val="24"/>
                <w:szCs w:val="24"/>
                <w:lang w:val="en-US"/>
              </w:rPr>
            </w:pPr>
          </w:p>
        </w:tc>
        <w:tc>
          <w:tcPr>
            <w:tcW w:w="543" w:type="dxa"/>
            <w:tcBorders>
              <w:left w:val="thinThickThinSmallGap" w:sz="24" w:space="0" w:color="auto"/>
            </w:tcBorders>
          </w:tcPr>
          <w:p w14:paraId="1C466045" w14:textId="45D45176" w:rsidR="00164B45" w:rsidRPr="00955126" w:rsidRDefault="00164B45" w:rsidP="0009524D">
            <w:pPr>
              <w:rPr>
                <w:sz w:val="24"/>
                <w:szCs w:val="24"/>
                <w:lang w:val="en-US"/>
              </w:rPr>
            </w:pPr>
            <w:r w:rsidRPr="00955126">
              <w:rPr>
                <w:sz w:val="24"/>
                <w:szCs w:val="24"/>
                <w:lang w:val="en-US"/>
              </w:rPr>
              <w:t>Soort</w:t>
            </w:r>
          </w:p>
        </w:tc>
        <w:tc>
          <w:tcPr>
            <w:tcW w:w="1757" w:type="dxa"/>
          </w:tcPr>
          <w:p w14:paraId="52E7FC26" w14:textId="77777777" w:rsidR="00164B45" w:rsidRPr="00955126" w:rsidRDefault="00164B45" w:rsidP="0009524D">
            <w:pPr>
              <w:rPr>
                <w:sz w:val="24"/>
                <w:szCs w:val="24"/>
                <w:lang w:val="en-US"/>
              </w:rPr>
            </w:pPr>
          </w:p>
        </w:tc>
      </w:tr>
      <w:tr w:rsidR="00164B45" w:rsidRPr="00955126" w14:paraId="4D5303DC" w14:textId="77777777" w:rsidTr="00F83E56">
        <w:trPr>
          <w:trHeight w:val="1767"/>
        </w:trPr>
        <w:tc>
          <w:tcPr>
            <w:tcW w:w="573" w:type="dxa"/>
          </w:tcPr>
          <w:p w14:paraId="156C8752" w14:textId="0575B081" w:rsidR="00164B45" w:rsidRPr="00955126" w:rsidRDefault="00164B45" w:rsidP="0009524D">
            <w:pPr>
              <w:rPr>
                <w:sz w:val="24"/>
                <w:szCs w:val="24"/>
                <w:lang w:val="en-US"/>
              </w:rPr>
            </w:pPr>
            <w:r w:rsidRPr="00955126">
              <w:rPr>
                <w:sz w:val="24"/>
                <w:szCs w:val="24"/>
                <w:lang w:val="en-US"/>
              </w:rPr>
              <w:t>Eur</w:t>
            </w:r>
            <w:r w:rsidR="00F83E56" w:rsidRPr="00955126">
              <w:rPr>
                <w:sz w:val="24"/>
                <w:szCs w:val="24"/>
                <w:lang w:val="en-US"/>
              </w:rPr>
              <w:t>opean rabbit</w:t>
            </w:r>
            <w:r w:rsidR="007634A9" w:rsidRPr="00955126">
              <w:rPr>
                <w:rStyle w:val="Voetnootmarkering"/>
                <w:sz w:val="24"/>
                <w:szCs w:val="24"/>
                <w:lang w:val="en-US"/>
              </w:rPr>
              <w:footnoteReference w:id="12"/>
            </w:r>
          </w:p>
        </w:tc>
        <w:tc>
          <w:tcPr>
            <w:tcW w:w="1623" w:type="dxa"/>
            <w:tcBorders>
              <w:right w:val="thinThickThinSmallGap" w:sz="24" w:space="0" w:color="auto"/>
            </w:tcBorders>
          </w:tcPr>
          <w:p w14:paraId="7F9007F6" w14:textId="7410642D" w:rsidR="00164B45" w:rsidRPr="00955126" w:rsidRDefault="00164B45" w:rsidP="0009524D">
            <w:pPr>
              <w:rPr>
                <w:sz w:val="24"/>
                <w:szCs w:val="24"/>
                <w:lang w:val="en-US"/>
              </w:rPr>
            </w:pPr>
            <w:r w:rsidRPr="00955126">
              <w:rPr>
                <w:noProof/>
                <w:lang w:val="en-US"/>
              </w:rPr>
              <w:drawing>
                <wp:inline distT="0" distB="0" distL="0" distR="0" wp14:anchorId="2B2CFAA8" wp14:editId="34475CDE">
                  <wp:extent cx="1754096" cy="1162050"/>
                  <wp:effectExtent l="0" t="0" r="0" b="0"/>
                  <wp:docPr id="2" name="Afbeelding 2" descr="Europees kon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opees konij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0592" cy="1186228"/>
                          </a:xfrm>
                          <a:prstGeom prst="rect">
                            <a:avLst/>
                          </a:prstGeom>
                          <a:noFill/>
                          <a:ln>
                            <a:noFill/>
                          </a:ln>
                        </pic:spPr>
                      </pic:pic>
                    </a:graphicData>
                  </a:graphic>
                </wp:inline>
              </w:drawing>
            </w:r>
          </w:p>
        </w:tc>
        <w:tc>
          <w:tcPr>
            <w:tcW w:w="543" w:type="dxa"/>
            <w:tcBorders>
              <w:left w:val="thinThickThinSmallGap" w:sz="24" w:space="0" w:color="auto"/>
            </w:tcBorders>
          </w:tcPr>
          <w:p w14:paraId="538E6AE4" w14:textId="01EEF60B" w:rsidR="00164B45" w:rsidRPr="00955126" w:rsidRDefault="00F83E56" w:rsidP="0009524D">
            <w:pPr>
              <w:rPr>
                <w:sz w:val="24"/>
                <w:szCs w:val="24"/>
                <w:lang w:val="en-US"/>
              </w:rPr>
            </w:pPr>
            <w:r w:rsidRPr="00955126">
              <w:rPr>
                <w:sz w:val="24"/>
                <w:szCs w:val="24"/>
                <w:lang w:val="en-US"/>
              </w:rPr>
              <w:t>Fallow deer</w:t>
            </w:r>
            <w:r w:rsidR="007634A9" w:rsidRPr="00955126">
              <w:rPr>
                <w:rStyle w:val="Voetnootmarkering"/>
                <w:sz w:val="24"/>
                <w:szCs w:val="24"/>
                <w:lang w:val="en-US"/>
              </w:rPr>
              <w:footnoteReference w:id="13"/>
            </w:r>
          </w:p>
        </w:tc>
        <w:tc>
          <w:tcPr>
            <w:tcW w:w="1757" w:type="dxa"/>
          </w:tcPr>
          <w:p w14:paraId="19A796DB" w14:textId="035357DA" w:rsidR="00164B45" w:rsidRPr="00955126" w:rsidRDefault="00164B45" w:rsidP="0009524D">
            <w:pPr>
              <w:rPr>
                <w:sz w:val="24"/>
                <w:szCs w:val="24"/>
                <w:lang w:val="en-US"/>
              </w:rPr>
            </w:pPr>
            <w:r w:rsidRPr="00955126">
              <w:rPr>
                <w:noProof/>
                <w:lang w:val="en-US"/>
              </w:rPr>
              <w:drawing>
                <wp:inline distT="0" distB="0" distL="0" distR="0" wp14:anchorId="1016F67F" wp14:editId="7A591A71">
                  <wp:extent cx="1800225" cy="1175489"/>
                  <wp:effectExtent l="0" t="0" r="0" b="5715"/>
                  <wp:docPr id="30" name="Afbeelding 30" descr="Damhert - Dama dama - Waarneming.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mhert - Dama dama - Waarneming.nl"/>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5457" t="7767" r="5189" b="9176"/>
                          <a:stretch/>
                        </pic:blipFill>
                        <pic:spPr bwMode="auto">
                          <a:xfrm>
                            <a:off x="0" y="0"/>
                            <a:ext cx="1821977" cy="11896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4B45" w:rsidRPr="00955126" w14:paraId="5EF3574F" w14:textId="77777777" w:rsidTr="00F83E56">
        <w:trPr>
          <w:trHeight w:val="2565"/>
        </w:trPr>
        <w:tc>
          <w:tcPr>
            <w:tcW w:w="573" w:type="dxa"/>
          </w:tcPr>
          <w:p w14:paraId="494401BB" w14:textId="7F35D5E3" w:rsidR="00164B45" w:rsidRPr="00955126" w:rsidRDefault="00F83E56" w:rsidP="0009524D">
            <w:pPr>
              <w:rPr>
                <w:sz w:val="24"/>
                <w:szCs w:val="24"/>
                <w:lang w:val="en-US"/>
              </w:rPr>
            </w:pPr>
            <w:r w:rsidRPr="00955126">
              <w:rPr>
                <w:sz w:val="24"/>
                <w:szCs w:val="24"/>
                <w:lang w:val="en-US"/>
              </w:rPr>
              <w:t>Hare</w:t>
            </w:r>
            <w:r w:rsidR="007634A9" w:rsidRPr="00955126">
              <w:rPr>
                <w:rStyle w:val="Voetnootmarkering"/>
                <w:sz w:val="24"/>
                <w:szCs w:val="24"/>
                <w:lang w:val="en-US"/>
              </w:rPr>
              <w:footnoteReference w:id="14"/>
            </w:r>
          </w:p>
          <w:p w14:paraId="046A67AA" w14:textId="77777777" w:rsidR="007634A9" w:rsidRPr="00955126" w:rsidRDefault="007634A9" w:rsidP="007634A9">
            <w:pPr>
              <w:rPr>
                <w:sz w:val="24"/>
                <w:szCs w:val="24"/>
                <w:lang w:val="en-US"/>
              </w:rPr>
            </w:pPr>
          </w:p>
          <w:p w14:paraId="04C7E086" w14:textId="0117A6B3" w:rsidR="007634A9" w:rsidRPr="00955126" w:rsidRDefault="007634A9" w:rsidP="007634A9">
            <w:pPr>
              <w:tabs>
                <w:tab w:val="left" w:pos="810"/>
              </w:tabs>
              <w:rPr>
                <w:sz w:val="24"/>
                <w:szCs w:val="24"/>
                <w:lang w:val="en-US"/>
              </w:rPr>
            </w:pPr>
            <w:r w:rsidRPr="00955126">
              <w:rPr>
                <w:sz w:val="24"/>
                <w:szCs w:val="24"/>
                <w:lang w:val="en-US"/>
              </w:rPr>
              <w:tab/>
            </w:r>
          </w:p>
        </w:tc>
        <w:tc>
          <w:tcPr>
            <w:tcW w:w="1623" w:type="dxa"/>
            <w:tcBorders>
              <w:right w:val="thinThickThinSmallGap" w:sz="24" w:space="0" w:color="auto"/>
            </w:tcBorders>
          </w:tcPr>
          <w:p w14:paraId="02FD20BE" w14:textId="0C5E30BB" w:rsidR="00164B45" w:rsidRPr="00955126" w:rsidRDefault="00164B45" w:rsidP="0009524D">
            <w:pPr>
              <w:rPr>
                <w:sz w:val="24"/>
                <w:szCs w:val="24"/>
                <w:lang w:val="en-US"/>
              </w:rPr>
            </w:pPr>
            <w:r w:rsidRPr="00955126">
              <w:rPr>
                <w:noProof/>
                <w:lang w:val="en-US"/>
              </w:rPr>
              <w:drawing>
                <wp:inline distT="0" distB="0" distL="0" distR="0" wp14:anchorId="43211238" wp14:editId="4C264C1F">
                  <wp:extent cx="1714500" cy="1711642"/>
                  <wp:effectExtent l="0" t="0" r="0" b="3175"/>
                  <wp:docPr id="3" name="Afbeelding 3" descr="Haas | DierenWiki | Hazen en Konijnen | H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as | DierenWiki | Hazen en Konijnen | Haa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53117" cy="1750194"/>
                          </a:xfrm>
                          <a:prstGeom prst="rect">
                            <a:avLst/>
                          </a:prstGeom>
                          <a:noFill/>
                          <a:ln>
                            <a:noFill/>
                          </a:ln>
                        </pic:spPr>
                      </pic:pic>
                    </a:graphicData>
                  </a:graphic>
                </wp:inline>
              </w:drawing>
            </w:r>
          </w:p>
        </w:tc>
        <w:tc>
          <w:tcPr>
            <w:tcW w:w="543" w:type="dxa"/>
            <w:tcBorders>
              <w:left w:val="thinThickThinSmallGap" w:sz="24" w:space="0" w:color="auto"/>
            </w:tcBorders>
          </w:tcPr>
          <w:p w14:paraId="43DDC502" w14:textId="54F4CD90" w:rsidR="00164B45" w:rsidRPr="00955126" w:rsidRDefault="00F83E56" w:rsidP="0009524D">
            <w:pPr>
              <w:rPr>
                <w:sz w:val="24"/>
                <w:szCs w:val="24"/>
                <w:lang w:val="en-US"/>
              </w:rPr>
            </w:pPr>
            <w:r w:rsidRPr="00955126">
              <w:rPr>
                <w:sz w:val="24"/>
                <w:szCs w:val="24"/>
                <w:lang w:val="en-US"/>
              </w:rPr>
              <w:t>Red deer</w:t>
            </w:r>
            <w:r w:rsidR="00A812B0" w:rsidRPr="00955126">
              <w:rPr>
                <w:rStyle w:val="Voetnootmarkering"/>
                <w:sz w:val="24"/>
                <w:szCs w:val="24"/>
                <w:lang w:val="en-US"/>
              </w:rPr>
              <w:footnoteReference w:id="15"/>
            </w:r>
          </w:p>
        </w:tc>
        <w:tc>
          <w:tcPr>
            <w:tcW w:w="1757" w:type="dxa"/>
          </w:tcPr>
          <w:p w14:paraId="2DDBA91C" w14:textId="0D7D4E90" w:rsidR="00164B45" w:rsidRPr="00955126" w:rsidRDefault="00164B45" w:rsidP="0009524D">
            <w:pPr>
              <w:rPr>
                <w:sz w:val="24"/>
                <w:szCs w:val="24"/>
                <w:lang w:val="en-US"/>
              </w:rPr>
            </w:pPr>
            <w:r w:rsidRPr="00955126">
              <w:rPr>
                <w:noProof/>
                <w:lang w:val="en-US"/>
              </w:rPr>
              <w:drawing>
                <wp:inline distT="0" distB="0" distL="0" distR="0" wp14:anchorId="28CAF2FE" wp14:editId="6F488514">
                  <wp:extent cx="1828800" cy="1620818"/>
                  <wp:effectExtent l="0" t="0" r="0" b="0"/>
                  <wp:docPr id="31" name="Afbeelding 31" descr="Edelhert - Veluwezoom In Be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elhert - Veluwezoom In Beel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4779"/>
                          <a:stretch/>
                        </pic:blipFill>
                        <pic:spPr bwMode="auto">
                          <a:xfrm>
                            <a:off x="0" y="0"/>
                            <a:ext cx="1843805" cy="16341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4B45" w:rsidRPr="00955126" w14:paraId="1DC023E0" w14:textId="77777777" w:rsidTr="00F83E56">
        <w:trPr>
          <w:trHeight w:val="1966"/>
        </w:trPr>
        <w:tc>
          <w:tcPr>
            <w:tcW w:w="573" w:type="dxa"/>
          </w:tcPr>
          <w:p w14:paraId="38695E1F" w14:textId="42696711" w:rsidR="00164B45" w:rsidRPr="00955126" w:rsidRDefault="00F83E56" w:rsidP="0009524D">
            <w:pPr>
              <w:rPr>
                <w:sz w:val="24"/>
                <w:szCs w:val="24"/>
                <w:lang w:val="en-US"/>
              </w:rPr>
            </w:pPr>
            <w:r w:rsidRPr="00955126">
              <w:rPr>
                <w:sz w:val="24"/>
                <w:szCs w:val="24"/>
                <w:lang w:val="en-US"/>
              </w:rPr>
              <w:t>Fox</w:t>
            </w:r>
            <w:r w:rsidR="007634A9" w:rsidRPr="00955126">
              <w:rPr>
                <w:rStyle w:val="Voetnootmarkering"/>
                <w:sz w:val="24"/>
                <w:szCs w:val="24"/>
                <w:lang w:val="en-US"/>
              </w:rPr>
              <w:footnoteReference w:id="16"/>
            </w:r>
          </w:p>
        </w:tc>
        <w:tc>
          <w:tcPr>
            <w:tcW w:w="1623" w:type="dxa"/>
            <w:tcBorders>
              <w:right w:val="thinThickThinSmallGap" w:sz="24" w:space="0" w:color="auto"/>
            </w:tcBorders>
          </w:tcPr>
          <w:p w14:paraId="3D4C9EBB" w14:textId="46B2876D" w:rsidR="00164B45" w:rsidRPr="00955126" w:rsidRDefault="00164B45" w:rsidP="0009524D">
            <w:pPr>
              <w:rPr>
                <w:sz w:val="24"/>
                <w:szCs w:val="24"/>
                <w:lang w:val="en-US"/>
              </w:rPr>
            </w:pPr>
            <w:r w:rsidRPr="00955126">
              <w:rPr>
                <w:noProof/>
                <w:lang w:val="en-US"/>
              </w:rPr>
              <w:drawing>
                <wp:inline distT="0" distB="0" distL="0" distR="0" wp14:anchorId="350EEEE0" wp14:editId="3CC867F2">
                  <wp:extent cx="1733550" cy="1124171"/>
                  <wp:effectExtent l="0" t="0" r="0" b="0"/>
                  <wp:docPr id="28" name="Afbeelding 28" descr="Vos - Veluwezoom In Be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s - Veluwezoom In Beel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47172" cy="1133005"/>
                          </a:xfrm>
                          <a:prstGeom prst="rect">
                            <a:avLst/>
                          </a:prstGeom>
                          <a:noFill/>
                          <a:ln>
                            <a:noFill/>
                          </a:ln>
                        </pic:spPr>
                      </pic:pic>
                    </a:graphicData>
                  </a:graphic>
                </wp:inline>
              </w:drawing>
            </w:r>
          </w:p>
        </w:tc>
        <w:tc>
          <w:tcPr>
            <w:tcW w:w="543" w:type="dxa"/>
            <w:tcBorders>
              <w:left w:val="thinThickThinSmallGap" w:sz="24" w:space="0" w:color="auto"/>
            </w:tcBorders>
          </w:tcPr>
          <w:p w14:paraId="3F72531C" w14:textId="75596EAC" w:rsidR="00164B45" w:rsidRPr="00955126" w:rsidRDefault="00164B45" w:rsidP="0009524D">
            <w:pPr>
              <w:rPr>
                <w:sz w:val="24"/>
                <w:szCs w:val="24"/>
                <w:lang w:val="en-US"/>
              </w:rPr>
            </w:pPr>
            <w:r w:rsidRPr="00955126">
              <w:rPr>
                <w:sz w:val="24"/>
                <w:szCs w:val="24"/>
                <w:lang w:val="en-US"/>
              </w:rPr>
              <w:t xml:space="preserve">Wild </w:t>
            </w:r>
            <w:r w:rsidR="00F83E56" w:rsidRPr="00955126">
              <w:rPr>
                <w:sz w:val="24"/>
                <w:szCs w:val="24"/>
                <w:lang w:val="en-US"/>
              </w:rPr>
              <w:t>boar</w:t>
            </w:r>
            <w:r w:rsidR="00A812B0" w:rsidRPr="00955126">
              <w:rPr>
                <w:rStyle w:val="Voetnootmarkering"/>
                <w:sz w:val="24"/>
                <w:szCs w:val="24"/>
                <w:lang w:val="en-US"/>
              </w:rPr>
              <w:footnoteReference w:id="17"/>
            </w:r>
          </w:p>
        </w:tc>
        <w:tc>
          <w:tcPr>
            <w:tcW w:w="1757" w:type="dxa"/>
          </w:tcPr>
          <w:p w14:paraId="1FEB3795" w14:textId="3A8BF6AA" w:rsidR="00164B45" w:rsidRPr="00955126" w:rsidRDefault="00164B45" w:rsidP="0009524D">
            <w:pPr>
              <w:rPr>
                <w:sz w:val="24"/>
                <w:szCs w:val="24"/>
                <w:lang w:val="en-US"/>
              </w:rPr>
            </w:pPr>
            <w:r w:rsidRPr="00955126">
              <w:rPr>
                <w:noProof/>
                <w:lang w:val="en-US"/>
              </w:rPr>
              <w:drawing>
                <wp:inline distT="0" distB="0" distL="0" distR="0" wp14:anchorId="1CB25665" wp14:editId="16BBC6DA">
                  <wp:extent cx="1905000" cy="1309687"/>
                  <wp:effectExtent l="0" t="0" r="0" b="5080"/>
                  <wp:docPr id="32" name="Afbeelding 32" descr="Wild Zwijn - Sus scrofa - Waarnemingen.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ld Zwijn - Sus scrofa - Waarnemingen.be"/>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574" t="5624" r="5207" b="5000"/>
                          <a:stretch/>
                        </pic:blipFill>
                        <pic:spPr bwMode="auto">
                          <a:xfrm>
                            <a:off x="0" y="0"/>
                            <a:ext cx="1921336" cy="13209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709C9" w:rsidRPr="00955126" w14:paraId="0A04A6DB" w14:textId="77777777" w:rsidTr="00F83E56">
        <w:trPr>
          <w:gridAfter w:val="2"/>
          <w:wAfter w:w="2300" w:type="dxa"/>
          <w:trHeight w:val="2128"/>
        </w:trPr>
        <w:tc>
          <w:tcPr>
            <w:tcW w:w="573" w:type="dxa"/>
          </w:tcPr>
          <w:p w14:paraId="6F2D0C8F" w14:textId="1E386BBD" w:rsidR="007709C9" w:rsidRPr="00955126" w:rsidRDefault="00F83E56" w:rsidP="0009524D">
            <w:pPr>
              <w:rPr>
                <w:sz w:val="24"/>
                <w:szCs w:val="24"/>
                <w:lang w:val="en-US"/>
              </w:rPr>
            </w:pPr>
            <w:r w:rsidRPr="00955126">
              <w:rPr>
                <w:sz w:val="24"/>
                <w:szCs w:val="24"/>
                <w:lang w:val="en-US"/>
              </w:rPr>
              <w:t>Roe deer</w:t>
            </w:r>
            <w:r w:rsidR="007634A9" w:rsidRPr="00955126">
              <w:rPr>
                <w:rStyle w:val="Voetnootmarkering"/>
                <w:sz w:val="24"/>
                <w:szCs w:val="24"/>
                <w:lang w:val="en-US"/>
              </w:rPr>
              <w:footnoteReference w:id="18"/>
            </w:r>
          </w:p>
        </w:tc>
        <w:tc>
          <w:tcPr>
            <w:tcW w:w="1623" w:type="dxa"/>
            <w:tcBorders>
              <w:right w:val="thinThickThinSmallGap" w:sz="24" w:space="0" w:color="auto"/>
            </w:tcBorders>
          </w:tcPr>
          <w:p w14:paraId="2E47AF07" w14:textId="22495A7A" w:rsidR="007709C9" w:rsidRPr="00955126" w:rsidRDefault="007709C9" w:rsidP="0009524D">
            <w:pPr>
              <w:rPr>
                <w:sz w:val="24"/>
                <w:szCs w:val="24"/>
                <w:lang w:val="en-US"/>
              </w:rPr>
            </w:pPr>
            <w:r w:rsidRPr="00955126">
              <w:rPr>
                <w:noProof/>
                <w:lang w:val="en-US"/>
              </w:rPr>
              <w:drawing>
                <wp:inline distT="0" distB="0" distL="0" distR="0" wp14:anchorId="09C20CC9" wp14:editId="1DE6E595">
                  <wp:extent cx="1663700" cy="1318012"/>
                  <wp:effectExtent l="0" t="0" r="0" b="0"/>
                  <wp:docPr id="29" name="Afbeelding 29" descr="Ree - Hubertus Vereniging Vlaa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e - Hubertus Vereniging Vlaandere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92355" cy="1340713"/>
                          </a:xfrm>
                          <a:prstGeom prst="rect">
                            <a:avLst/>
                          </a:prstGeom>
                          <a:noFill/>
                          <a:ln>
                            <a:noFill/>
                          </a:ln>
                        </pic:spPr>
                      </pic:pic>
                    </a:graphicData>
                  </a:graphic>
                </wp:inline>
              </w:drawing>
            </w:r>
          </w:p>
        </w:tc>
      </w:tr>
    </w:tbl>
    <w:p w14:paraId="246BA464" w14:textId="3C5C6730" w:rsidR="00AC3CEF" w:rsidRPr="00955126" w:rsidRDefault="00F83E56" w:rsidP="0009524D">
      <w:pPr>
        <w:rPr>
          <w:sz w:val="24"/>
          <w:szCs w:val="24"/>
          <w:lang w:val="en-US"/>
        </w:rPr>
      </w:pPr>
      <w:r w:rsidRPr="00955126">
        <w:rPr>
          <w:sz w:val="24"/>
          <w:szCs w:val="24"/>
          <w:lang w:val="en-US"/>
        </w:rPr>
        <w:t>These species may be hunted in certain areas and under certain conditions. If it can be reasonably demonstrated that mounted animals or parts of these animals originate from hunting (or breeding), trade is permitted in principle (similar to the designated bird species for hunting). This can be done, for example, with a transfer document from the hunter or a hunting permit.</w:t>
      </w:r>
    </w:p>
    <w:p w14:paraId="00341E2F" w14:textId="0A5D00AE" w:rsidR="000F0AC7" w:rsidRPr="00955126" w:rsidRDefault="00AA2250" w:rsidP="000F0AC7">
      <w:pPr>
        <w:pStyle w:val="Kop1"/>
        <w:numPr>
          <w:ilvl w:val="0"/>
          <w:numId w:val="5"/>
        </w:numPr>
        <w:rPr>
          <w:sz w:val="36"/>
          <w:szCs w:val="36"/>
          <w:lang w:val="en-US"/>
        </w:rPr>
      </w:pPr>
      <w:bookmarkStart w:id="15" w:name="_Toc163653051"/>
      <w:r w:rsidRPr="00955126">
        <w:rPr>
          <w:noProof/>
          <w:lang w:val="en-US"/>
        </w:rPr>
        <w:lastRenderedPageBreak/>
        <mc:AlternateContent>
          <mc:Choice Requires="wps">
            <w:drawing>
              <wp:anchor distT="91440" distB="91440" distL="137160" distR="137160" simplePos="0" relativeHeight="251667968" behindDoc="1" locked="0" layoutInCell="0" allowOverlap="1" wp14:anchorId="2CCF8AD1" wp14:editId="119132F8">
                <wp:simplePos x="0" y="0"/>
                <wp:positionH relativeFrom="margin">
                  <wp:align>left</wp:align>
                </wp:positionH>
                <wp:positionV relativeFrom="margin">
                  <wp:posOffset>-868045</wp:posOffset>
                </wp:positionV>
                <wp:extent cx="1485265" cy="5689600"/>
                <wp:effectExtent l="2095500" t="0" r="2077085" b="0"/>
                <wp:wrapTight wrapText="bothSides">
                  <wp:wrapPolygon edited="0">
                    <wp:start x="-97" y="21285"/>
                    <wp:lineTo x="180" y="21285"/>
                    <wp:lineTo x="4336" y="21575"/>
                    <wp:lineTo x="17911" y="21575"/>
                    <wp:lineTo x="21235" y="21285"/>
                    <wp:lineTo x="21235" y="312"/>
                    <wp:lineTo x="17911" y="95"/>
                    <wp:lineTo x="4336" y="95"/>
                    <wp:lineTo x="180" y="385"/>
                    <wp:lineTo x="-97" y="385"/>
                    <wp:lineTo x="-97" y="21285"/>
                  </wp:wrapPolygon>
                </wp:wrapTight>
                <wp:docPr id="305" name="Rechthoek: afgeronde hoeken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85265" cy="5689600"/>
                        </a:xfrm>
                        <a:prstGeom prst="roundRect">
                          <a:avLst>
                            <a:gd name="adj" fmla="val 13032"/>
                          </a:avLst>
                        </a:prstGeom>
                        <a:solidFill>
                          <a:schemeClr val="accent1"/>
                        </a:solidFill>
                      </wps:spPr>
                      <wps:txbx>
                        <w:txbxContent>
                          <w:p w14:paraId="0787EF01" w14:textId="0F64C91B" w:rsidR="00A573B0" w:rsidRPr="00F83E56" w:rsidRDefault="00F83E56">
                            <w:pPr>
                              <w:jc w:val="center"/>
                              <w:rPr>
                                <w:rFonts w:asciiTheme="majorHAnsi" w:eastAsiaTheme="majorEastAsia" w:hAnsiTheme="majorHAnsi" w:cstheme="majorBidi"/>
                                <w:i/>
                                <w:iCs/>
                                <w:color w:val="FFFFFF" w:themeColor="background1"/>
                                <w:sz w:val="28"/>
                                <w:szCs w:val="28"/>
                                <w:lang w:val="en-US"/>
                              </w:rPr>
                            </w:pPr>
                            <w:r w:rsidRPr="00F83E56">
                              <w:rPr>
                                <w:rFonts w:asciiTheme="majorHAnsi" w:eastAsiaTheme="majorEastAsia" w:hAnsiTheme="majorHAnsi" w:cstheme="majorBidi"/>
                                <w:i/>
                                <w:iCs/>
                                <w:color w:val="FFFFFF" w:themeColor="background1"/>
                                <w:sz w:val="28"/>
                                <w:szCs w:val="28"/>
                                <w:lang w:val="en-US"/>
                              </w:rPr>
                              <w:t xml:space="preserve">It's important to remember that all large felids (and thus their fur) are protected under CITES. Products with fur from felids such as the caracal, lynx, tiger, lion, jaguar, and leopard cannot be traded indiscriminately. Check if the species is listed on CITES by entering the scientific name on </w:t>
                            </w:r>
                            <w:hyperlink r:id="rId45" w:history="1">
                              <w:r w:rsidRPr="00F83E56">
                                <w:rPr>
                                  <w:rStyle w:val="Hyperlink"/>
                                  <w:rFonts w:asciiTheme="majorHAnsi" w:eastAsiaTheme="majorEastAsia" w:hAnsiTheme="majorHAnsi" w:cstheme="majorBidi"/>
                                  <w:i/>
                                  <w:iCs/>
                                  <w:color w:val="000000" w:themeColor="text1"/>
                                  <w:sz w:val="28"/>
                                  <w:szCs w:val="28"/>
                                  <w:lang w:val="en-US"/>
                                </w:rPr>
                                <w:t>www.speciesplus.net</w:t>
                              </w:r>
                            </w:hyperlink>
                            <w:r w:rsidRPr="00F83E56">
                              <w:rPr>
                                <w:rFonts w:asciiTheme="majorHAnsi" w:eastAsiaTheme="majorEastAsia" w:hAnsiTheme="majorHAnsi" w:cstheme="majorBidi"/>
                                <w:i/>
                                <w:iCs/>
                                <w:color w:val="FFFFFF" w:themeColor="background1"/>
                                <w:sz w:val="28"/>
                                <w:szCs w:val="28"/>
                                <w:lang w:val="en-US"/>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CCF8AD1" id="Rechthoek: afgeronde hoeken 305" o:spid="_x0000_s1034" style="position:absolute;left:0;text-align:left;margin-left:0;margin-top:-68.35pt;width:116.95pt;height:448pt;rotation:90;z-index:-251648512;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" o:allowincell="f" fillcolor="#4472c4 [3204]" stroked="f">
                <v:textbox>
                  <w:txbxContent>
                    <w:p w14:paraId="0787EF01" w14:textId="0F64C91B" w:rsidR="00A573B0" w:rsidRPr="00F83E56" w:rsidRDefault="00F83E56">
                      <w:pPr>
                        <w:jc w:val="center"/>
                        <w:rPr>
                          <w:rFonts w:asciiTheme="majorHAnsi" w:eastAsiaTheme="majorEastAsia" w:hAnsiTheme="majorHAnsi" w:cstheme="majorBidi"/>
                          <w:i/>
                          <w:iCs/>
                          <w:color w:val="FFFFFF" w:themeColor="background1"/>
                          <w:sz w:val="28"/>
                          <w:szCs w:val="28"/>
                          <w:lang w:val="en-US"/>
                        </w:rPr>
                      </w:pPr>
                      <w:r w:rsidRPr="00F83E56">
                        <w:rPr>
                          <w:rFonts w:asciiTheme="majorHAnsi" w:eastAsiaTheme="majorEastAsia" w:hAnsiTheme="majorHAnsi" w:cstheme="majorBidi"/>
                          <w:i/>
                          <w:iCs/>
                          <w:color w:val="FFFFFF" w:themeColor="background1"/>
                          <w:sz w:val="28"/>
                          <w:szCs w:val="28"/>
                          <w:lang w:val="en-US"/>
                        </w:rPr>
                        <w:t xml:space="preserve">It's important to remember that all large felids (and thus their fur) are protected under CITES. Products with fur from felids such as the caracal, lynx, tiger, lion, jaguar, and leopard cannot be traded indiscriminately. Check if the species is listed on CITES by entering the scientific name on </w:t>
                      </w:r>
                      <w:hyperlink r:id="rId46" w:history="1">
                        <w:r w:rsidRPr="00F83E56">
                          <w:rPr>
                            <w:rStyle w:val="Hyperlink"/>
                            <w:rFonts w:asciiTheme="majorHAnsi" w:eastAsiaTheme="majorEastAsia" w:hAnsiTheme="majorHAnsi" w:cstheme="majorBidi"/>
                            <w:i/>
                            <w:iCs/>
                            <w:color w:val="000000" w:themeColor="text1"/>
                            <w:sz w:val="28"/>
                            <w:szCs w:val="28"/>
                            <w:lang w:val="en-US"/>
                          </w:rPr>
                          <w:t>www.speciesplus.net</w:t>
                        </w:r>
                      </w:hyperlink>
                      <w:r w:rsidRPr="00F83E56">
                        <w:rPr>
                          <w:rFonts w:asciiTheme="majorHAnsi" w:eastAsiaTheme="majorEastAsia" w:hAnsiTheme="majorHAnsi" w:cstheme="majorBidi"/>
                          <w:i/>
                          <w:iCs/>
                          <w:color w:val="FFFFFF" w:themeColor="background1"/>
                          <w:sz w:val="28"/>
                          <w:szCs w:val="28"/>
                          <w:lang w:val="en-US"/>
                        </w:rPr>
                        <w:t>.</w:t>
                      </w:r>
                    </w:p>
                  </w:txbxContent>
                </v:textbox>
                <w10:wrap type="tight" anchorx="margin" anchory="margin"/>
              </v:roundrect>
            </w:pict>
          </mc:Fallback>
        </mc:AlternateContent>
      </w:r>
      <w:r w:rsidR="00F83E56" w:rsidRPr="00955126">
        <w:rPr>
          <w:sz w:val="36"/>
          <w:szCs w:val="36"/>
          <w:lang w:val="en-US"/>
        </w:rPr>
        <w:t>Fur</w:t>
      </w:r>
      <w:bookmarkEnd w:id="15"/>
    </w:p>
    <w:p w14:paraId="49C98813" w14:textId="77777777" w:rsidR="00F83E56" w:rsidRPr="007310F1" w:rsidRDefault="00F83E56" w:rsidP="007310F1">
      <w:pPr>
        <w:rPr>
          <w:sz w:val="32"/>
          <w:szCs w:val="32"/>
          <w:lang w:val="en-US"/>
        </w:rPr>
      </w:pPr>
      <w:r w:rsidRPr="007310F1">
        <w:rPr>
          <w:sz w:val="24"/>
          <w:szCs w:val="24"/>
          <w:lang w:val="en-US"/>
        </w:rPr>
        <w:t>What is also common are items made of or with fur. Typically, this involves unprotected fur, such as that of mink, raccoon dog, or raccoon. However, the fur can also originate from protected animals. Here, we will mention some common examples. Please note! This overview is for informational purposes and is therefore not exhaustive!</w:t>
      </w:r>
      <w:r w:rsidR="000F0AC7" w:rsidRPr="007310F1">
        <w:rPr>
          <w:sz w:val="32"/>
          <w:szCs w:val="32"/>
          <w:lang w:val="en-US"/>
        </w:rPr>
        <w:t xml:space="preserve"> </w:t>
      </w:r>
    </w:p>
    <w:p w14:paraId="08D8542F" w14:textId="0F51D0FF" w:rsidR="000F0AC7" w:rsidRPr="00955126" w:rsidRDefault="000F0AC7" w:rsidP="00A573B0">
      <w:pPr>
        <w:pStyle w:val="Kop2"/>
        <w:rPr>
          <w:sz w:val="28"/>
          <w:szCs w:val="28"/>
          <w:lang w:val="en-US"/>
        </w:rPr>
      </w:pPr>
      <w:bookmarkStart w:id="16" w:name="_Toc163653052"/>
      <w:r w:rsidRPr="00955126">
        <w:rPr>
          <w:sz w:val="28"/>
          <w:szCs w:val="28"/>
          <w:lang w:val="en-US"/>
        </w:rPr>
        <w:t>Canad</w:t>
      </w:r>
      <w:r w:rsidR="00F83E56" w:rsidRPr="00955126">
        <w:rPr>
          <w:sz w:val="28"/>
          <w:szCs w:val="28"/>
          <w:lang w:val="en-US"/>
        </w:rPr>
        <w:t>ian</w:t>
      </w:r>
      <w:r w:rsidRPr="00955126">
        <w:rPr>
          <w:sz w:val="28"/>
          <w:szCs w:val="28"/>
          <w:lang w:val="en-US"/>
        </w:rPr>
        <w:t xml:space="preserve"> lynx</w:t>
      </w:r>
      <w:bookmarkEnd w:id="16"/>
    </w:p>
    <w:p w14:paraId="6E2231C3" w14:textId="0E9D62C5" w:rsidR="000F0AC7" w:rsidRPr="00955126" w:rsidRDefault="00A573B0" w:rsidP="000F0AC7">
      <w:pPr>
        <w:rPr>
          <w:sz w:val="24"/>
          <w:szCs w:val="24"/>
          <w:lang w:val="en-US"/>
        </w:rPr>
      </w:pPr>
      <w:r w:rsidRPr="00955126">
        <w:rPr>
          <w:noProof/>
          <w:sz w:val="24"/>
          <w:szCs w:val="24"/>
          <w:lang w:val="en-US"/>
        </w:rPr>
        <w:drawing>
          <wp:anchor distT="0" distB="0" distL="114300" distR="114300" simplePos="0" relativeHeight="251645440" behindDoc="1" locked="0" layoutInCell="1" allowOverlap="1" wp14:anchorId="33DE5D03" wp14:editId="04FE312E">
            <wp:simplePos x="0" y="0"/>
            <wp:positionH relativeFrom="margin">
              <wp:align>left</wp:align>
            </wp:positionH>
            <wp:positionV relativeFrom="paragraph">
              <wp:posOffset>8255</wp:posOffset>
            </wp:positionV>
            <wp:extent cx="2905125" cy="2549525"/>
            <wp:effectExtent l="0" t="0" r="9525" b="3175"/>
            <wp:wrapTight wrapText="bothSides">
              <wp:wrapPolygon edited="0">
                <wp:start x="0" y="0"/>
                <wp:lineTo x="0" y="21466"/>
                <wp:lineTo x="21529" y="21466"/>
                <wp:lineTo x="21529" y="0"/>
                <wp:lineTo x="0" y="0"/>
              </wp:wrapPolygon>
            </wp:wrapTight>
            <wp:docPr id="38" name="Afbeelding 38" descr="Canada Lynx Fur Blan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nada Lynx Fur Blanket"/>
                    <pic:cNvPicPr>
                      <a:picLocks noChangeAspect="1" noChangeArrowheads="1"/>
                    </pic:cNvPicPr>
                  </pic:nvPicPr>
                  <pic:blipFill rotWithShape="1">
                    <a:blip r:embed="rId47">
                      <a:extLst>
                        <a:ext uri="{28A0092B-C50C-407E-A947-70E740481C1C}">
                          <a14:useLocalDpi xmlns:a14="http://schemas.microsoft.com/office/drawing/2010/main" val="0"/>
                        </a:ext>
                      </a:extLst>
                    </a:blip>
                    <a:srcRect l="18849" t="14881" r="18981" b="3274"/>
                    <a:stretch/>
                  </pic:blipFill>
                  <pic:spPr bwMode="auto">
                    <a:xfrm>
                      <a:off x="0" y="0"/>
                      <a:ext cx="2905125" cy="2549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3E56" w:rsidRPr="00955126">
        <w:rPr>
          <w:sz w:val="24"/>
          <w:szCs w:val="24"/>
          <w:lang w:val="en-US"/>
        </w:rPr>
        <w:t xml:space="preserve">The fur of the Canadian lynx is a sought-after fashion item. As the name suggests, this animal is found in North America. The Canadian lynx is protected under CITES, and an import permit is required for its import into the European Union. To trade in fur products from the Canadian lynx, the legal origin must be </w:t>
      </w:r>
      <w:r w:rsidR="00F83E56" w:rsidRPr="00955126">
        <w:rPr>
          <w:sz w:val="24"/>
          <w:szCs w:val="24"/>
          <w:lang w:val="en-US"/>
        </w:rPr>
        <w:t>proven</w:t>
      </w:r>
      <w:r w:rsidR="000F0AC7" w:rsidRPr="00955126">
        <w:rPr>
          <w:sz w:val="24"/>
          <w:szCs w:val="24"/>
          <w:lang w:val="en-US"/>
        </w:rPr>
        <w:t>.</w:t>
      </w:r>
      <w:r w:rsidR="00A812B0" w:rsidRPr="00955126">
        <w:rPr>
          <w:rStyle w:val="Voetnootmarkering"/>
          <w:color w:val="FFFFFF" w:themeColor="background1"/>
          <w:sz w:val="24"/>
          <w:szCs w:val="24"/>
          <w:lang w:val="en-US"/>
        </w:rPr>
        <w:footnoteReference w:id="19"/>
      </w:r>
    </w:p>
    <w:p w14:paraId="30DC09DD" w14:textId="46F8F4D8" w:rsidR="000F0AC7" w:rsidRPr="00955126" w:rsidRDefault="000F0AC7" w:rsidP="00347E04">
      <w:pPr>
        <w:rPr>
          <w:sz w:val="24"/>
          <w:szCs w:val="24"/>
          <w:lang w:val="en-US"/>
        </w:rPr>
      </w:pPr>
    </w:p>
    <w:p w14:paraId="319E3A73" w14:textId="4C5C4F43" w:rsidR="00F83E56" w:rsidRPr="00955126" w:rsidRDefault="00AA2250" w:rsidP="00347E04">
      <w:pPr>
        <w:rPr>
          <w:sz w:val="24"/>
          <w:szCs w:val="24"/>
          <w:lang w:val="en-US"/>
        </w:rPr>
      </w:pPr>
      <w:r w:rsidRPr="00955126">
        <w:rPr>
          <w:noProof/>
          <w:lang w:val="en-US"/>
        </w:rPr>
        <mc:AlternateContent>
          <mc:Choice Requires="wps">
            <w:drawing>
              <wp:anchor distT="0" distB="0" distL="114300" distR="114300" simplePos="0" relativeHeight="251666944" behindDoc="1" locked="0" layoutInCell="1" allowOverlap="1" wp14:anchorId="42727504" wp14:editId="29EB8BBB">
                <wp:simplePos x="0" y="0"/>
                <wp:positionH relativeFrom="margin">
                  <wp:posOffset>6985</wp:posOffset>
                </wp:positionH>
                <wp:positionV relativeFrom="paragraph">
                  <wp:posOffset>491490</wp:posOffset>
                </wp:positionV>
                <wp:extent cx="2905125" cy="313055"/>
                <wp:effectExtent l="0" t="0" r="0" b="0"/>
                <wp:wrapTight wrapText="bothSides">
                  <wp:wrapPolygon edited="0">
                    <wp:start x="0" y="0"/>
                    <wp:lineTo x="0" y="19716"/>
                    <wp:lineTo x="21529" y="19716"/>
                    <wp:lineTo x="21529" y="0"/>
                    <wp:lineTo x="0" y="0"/>
                  </wp:wrapPolygon>
                </wp:wrapTight>
                <wp:docPr id="304" name="Tekstvak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125" cy="313055"/>
                        </a:xfrm>
                        <a:prstGeom prst="rect">
                          <a:avLst/>
                        </a:prstGeom>
                        <a:solidFill>
                          <a:prstClr val="white"/>
                        </a:solidFill>
                        <a:ln>
                          <a:noFill/>
                        </a:ln>
                      </wps:spPr>
                      <wps:txbx>
                        <w:txbxContent>
                          <w:p w14:paraId="6A76AB71" w14:textId="57364438" w:rsidR="000F0AC7" w:rsidRPr="00A812B0" w:rsidRDefault="00F83E56" w:rsidP="000F0AC7">
                            <w:pPr>
                              <w:pStyle w:val="Bijschrift"/>
                              <w:rPr>
                                <w:noProof/>
                                <w:sz w:val="20"/>
                                <w:szCs w:val="20"/>
                                <w:vertAlign w:val="superscript"/>
                              </w:rPr>
                            </w:pPr>
                            <w:r>
                              <w:rPr>
                                <w:sz w:val="20"/>
                                <w:szCs w:val="20"/>
                              </w:rPr>
                              <w:t>Fur</w:t>
                            </w:r>
                            <w:r w:rsidR="000F0AC7" w:rsidRPr="004A7CED">
                              <w:rPr>
                                <w:sz w:val="20"/>
                                <w:szCs w:val="20"/>
                              </w:rPr>
                              <w:t xml:space="preserve"> </w:t>
                            </w:r>
                            <w:r>
                              <w:rPr>
                                <w:sz w:val="20"/>
                                <w:szCs w:val="20"/>
                              </w:rPr>
                              <w:t>of a Canadian</w:t>
                            </w:r>
                            <w:r w:rsidR="000F0AC7" w:rsidRPr="004A7CED">
                              <w:rPr>
                                <w:sz w:val="20"/>
                                <w:szCs w:val="20"/>
                              </w:rPr>
                              <w:t xml:space="preserve"> lynx</w:t>
                            </w:r>
                            <w:r w:rsidR="00A812B0">
                              <w:rPr>
                                <w:sz w:val="24"/>
                                <w:szCs w:val="24"/>
                                <w:vertAlign w:val="superscript"/>
                              </w:rPr>
                              <w:t>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42727504" id="Tekstvak 304" o:spid="_x0000_s1035" type="#_x0000_t202" style="position:absolute;margin-left:.55pt;margin-top:38.7pt;width:228.75pt;height:24.6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" stroked="f">
                <v:textbox style="mso-fit-shape-to-text:t" inset="0,0,0,0">
                  <w:txbxContent>
                    <w:p w14:paraId="6A76AB71" w14:textId="57364438" w:rsidR="000F0AC7" w:rsidRPr="00A812B0" w:rsidRDefault="00F83E56" w:rsidP="000F0AC7">
                      <w:pPr>
                        <w:pStyle w:val="Bijschrift"/>
                        <w:rPr>
                          <w:noProof/>
                          <w:sz w:val="20"/>
                          <w:szCs w:val="20"/>
                          <w:vertAlign w:val="superscript"/>
                        </w:rPr>
                      </w:pPr>
                      <w:r>
                        <w:rPr>
                          <w:sz w:val="20"/>
                          <w:szCs w:val="20"/>
                        </w:rPr>
                        <w:t>Fur</w:t>
                      </w:r>
                      <w:r w:rsidR="000F0AC7" w:rsidRPr="004A7CED">
                        <w:rPr>
                          <w:sz w:val="20"/>
                          <w:szCs w:val="20"/>
                        </w:rPr>
                        <w:t xml:space="preserve"> </w:t>
                      </w:r>
                      <w:r>
                        <w:rPr>
                          <w:sz w:val="20"/>
                          <w:szCs w:val="20"/>
                        </w:rPr>
                        <w:t>of a Canadian</w:t>
                      </w:r>
                      <w:r w:rsidR="000F0AC7" w:rsidRPr="004A7CED">
                        <w:rPr>
                          <w:sz w:val="20"/>
                          <w:szCs w:val="20"/>
                        </w:rPr>
                        <w:t xml:space="preserve"> lynx</w:t>
                      </w:r>
                      <w:r w:rsidR="00A812B0">
                        <w:rPr>
                          <w:sz w:val="24"/>
                          <w:szCs w:val="24"/>
                          <w:vertAlign w:val="superscript"/>
                        </w:rPr>
                        <w:t>21</w:t>
                      </w:r>
                    </w:p>
                  </w:txbxContent>
                </v:textbox>
                <w10:wrap type="tight" anchorx="margin"/>
              </v:shape>
            </w:pict>
          </mc:Fallback>
        </mc:AlternateContent>
      </w:r>
    </w:p>
    <w:p w14:paraId="04733F3A" w14:textId="25B4AC00" w:rsidR="000F0AC7" w:rsidRPr="00955126" w:rsidRDefault="000F0AC7" w:rsidP="00347E04">
      <w:pPr>
        <w:rPr>
          <w:sz w:val="24"/>
          <w:szCs w:val="24"/>
          <w:lang w:val="en-US"/>
        </w:rPr>
      </w:pPr>
    </w:p>
    <w:p w14:paraId="0D98A428" w14:textId="1F373E2A" w:rsidR="000F0AC7" w:rsidRPr="00955126" w:rsidRDefault="00955126" w:rsidP="00A573B0">
      <w:pPr>
        <w:pStyle w:val="Kop2"/>
        <w:rPr>
          <w:sz w:val="28"/>
          <w:szCs w:val="28"/>
          <w:lang w:val="en-US"/>
        </w:rPr>
      </w:pPr>
      <w:bookmarkStart w:id="17" w:name="_Toc163653053"/>
      <w:r w:rsidRPr="00955126">
        <w:rPr>
          <w:noProof/>
          <w:sz w:val="28"/>
          <w:szCs w:val="28"/>
          <w:lang w:val="en-US"/>
        </w:rPr>
        <w:drawing>
          <wp:anchor distT="0" distB="0" distL="114300" distR="114300" simplePos="0" relativeHeight="251654656" behindDoc="1" locked="0" layoutInCell="1" allowOverlap="1" wp14:anchorId="304742D0" wp14:editId="26B15514">
            <wp:simplePos x="0" y="0"/>
            <wp:positionH relativeFrom="margin">
              <wp:posOffset>2350770</wp:posOffset>
            </wp:positionH>
            <wp:positionV relativeFrom="paragraph">
              <wp:posOffset>124460</wp:posOffset>
            </wp:positionV>
            <wp:extent cx="3403600" cy="2266950"/>
            <wp:effectExtent l="0" t="0" r="6350" b="0"/>
            <wp:wrapTight wrapText="bothSides">
              <wp:wrapPolygon edited="0">
                <wp:start x="0" y="0"/>
                <wp:lineTo x="0" y="21418"/>
                <wp:lineTo x="21519" y="21418"/>
                <wp:lineTo x="21519" y="0"/>
                <wp:lineTo x="0" y="0"/>
              </wp:wrapPolygon>
            </wp:wrapTight>
            <wp:docPr id="40" name="Afbeelding 40" descr="Eurasian Lynx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asian Lynx - an overview | ScienceDirect Topic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0360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0AC7" w:rsidRPr="00955126">
        <w:rPr>
          <w:sz w:val="28"/>
          <w:szCs w:val="28"/>
          <w:lang w:val="en-US"/>
        </w:rPr>
        <w:t>Eura</w:t>
      </w:r>
      <w:r w:rsidR="00F83E56" w:rsidRPr="00955126">
        <w:rPr>
          <w:sz w:val="28"/>
          <w:szCs w:val="28"/>
          <w:lang w:val="en-US"/>
        </w:rPr>
        <w:t xml:space="preserve">sian </w:t>
      </w:r>
      <w:r w:rsidR="000F0AC7" w:rsidRPr="00955126">
        <w:rPr>
          <w:sz w:val="28"/>
          <w:szCs w:val="28"/>
          <w:lang w:val="en-US"/>
        </w:rPr>
        <w:t>lynx</w:t>
      </w:r>
      <w:bookmarkEnd w:id="17"/>
    </w:p>
    <w:p w14:paraId="0E5C8638" w14:textId="1E60F129" w:rsidR="001D0F83" w:rsidRPr="00955126" w:rsidRDefault="00AA2250">
      <w:pPr>
        <w:rPr>
          <w:sz w:val="24"/>
          <w:szCs w:val="24"/>
          <w:lang w:val="en-US"/>
        </w:rPr>
      </w:pPr>
      <w:r w:rsidRPr="00955126">
        <w:rPr>
          <w:noProof/>
          <w:lang w:val="en-US"/>
        </w:rPr>
        <mc:AlternateContent>
          <mc:Choice Requires="wps">
            <w:drawing>
              <wp:anchor distT="0" distB="0" distL="114300" distR="114300" simplePos="0" relativeHeight="251668992" behindDoc="1" locked="0" layoutInCell="1" allowOverlap="1" wp14:anchorId="729621E2" wp14:editId="7AC97A2C">
                <wp:simplePos x="0" y="0"/>
                <wp:positionH relativeFrom="margin">
                  <wp:align>right</wp:align>
                </wp:positionH>
                <wp:positionV relativeFrom="paragraph">
                  <wp:posOffset>2042795</wp:posOffset>
                </wp:positionV>
                <wp:extent cx="3384550" cy="281940"/>
                <wp:effectExtent l="0" t="0" r="0" b="0"/>
                <wp:wrapTight wrapText="bothSides">
                  <wp:wrapPolygon edited="0">
                    <wp:start x="0" y="0"/>
                    <wp:lineTo x="0" y="20432"/>
                    <wp:lineTo x="21519" y="20432"/>
                    <wp:lineTo x="21519" y="0"/>
                    <wp:lineTo x="0" y="0"/>
                  </wp:wrapPolygon>
                </wp:wrapTight>
                <wp:docPr id="303" name="Tekstvak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4550" cy="281940"/>
                        </a:xfrm>
                        <a:prstGeom prst="rect">
                          <a:avLst/>
                        </a:prstGeom>
                        <a:solidFill>
                          <a:prstClr val="white"/>
                        </a:solidFill>
                        <a:ln>
                          <a:noFill/>
                        </a:ln>
                      </wps:spPr>
                      <wps:txbx>
                        <w:txbxContent>
                          <w:p w14:paraId="6F18BC86" w14:textId="49D9D6F3" w:rsidR="001D0F83" w:rsidRPr="00A812B0" w:rsidRDefault="00F83E56" w:rsidP="001D0F83">
                            <w:pPr>
                              <w:pStyle w:val="Bijschrift"/>
                              <w:rPr>
                                <w:noProof/>
                                <w:sz w:val="20"/>
                                <w:szCs w:val="20"/>
                                <w:vertAlign w:val="superscript"/>
                              </w:rPr>
                            </w:pPr>
                            <w:r>
                              <w:rPr>
                                <w:sz w:val="20"/>
                                <w:szCs w:val="20"/>
                              </w:rPr>
                              <w:t xml:space="preserve">A Eurasian </w:t>
                            </w:r>
                            <w:r w:rsidR="001D0F83" w:rsidRPr="004A7CED">
                              <w:rPr>
                                <w:sz w:val="20"/>
                                <w:szCs w:val="20"/>
                              </w:rPr>
                              <w:t>lynx</w:t>
                            </w:r>
                            <w:r w:rsidR="00A812B0">
                              <w:rPr>
                                <w:sz w:val="20"/>
                                <w:szCs w:val="20"/>
                                <w:vertAlign w:val="superscript"/>
                              </w:rPr>
                              <w:t>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729621E2" id="Tekstvak 303" o:spid="_x0000_s1036" type="#_x0000_t202" style="position:absolute;margin-left:215.3pt;margin-top:160.85pt;width:266.5pt;height:22.2pt;z-index:-25164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" stroked="f">
                <v:textbox style="mso-fit-shape-to-text:t" inset="0,0,0,0">
                  <w:txbxContent>
                    <w:p w14:paraId="6F18BC86" w14:textId="49D9D6F3" w:rsidR="001D0F83" w:rsidRPr="00A812B0" w:rsidRDefault="00F83E56" w:rsidP="001D0F83">
                      <w:pPr>
                        <w:pStyle w:val="Bijschrift"/>
                        <w:rPr>
                          <w:noProof/>
                          <w:sz w:val="20"/>
                          <w:szCs w:val="20"/>
                          <w:vertAlign w:val="superscript"/>
                        </w:rPr>
                      </w:pPr>
                      <w:r>
                        <w:rPr>
                          <w:sz w:val="20"/>
                          <w:szCs w:val="20"/>
                        </w:rPr>
                        <w:t xml:space="preserve">A Eurasian </w:t>
                      </w:r>
                      <w:r w:rsidR="001D0F83" w:rsidRPr="004A7CED">
                        <w:rPr>
                          <w:sz w:val="20"/>
                          <w:szCs w:val="20"/>
                        </w:rPr>
                        <w:t>lynx</w:t>
                      </w:r>
                      <w:r w:rsidR="00A812B0">
                        <w:rPr>
                          <w:sz w:val="20"/>
                          <w:szCs w:val="20"/>
                          <w:vertAlign w:val="superscript"/>
                        </w:rPr>
                        <w:t>22</w:t>
                      </w:r>
                    </w:p>
                  </w:txbxContent>
                </v:textbox>
                <w10:wrap type="tight" anchorx="margin"/>
              </v:shape>
            </w:pict>
          </mc:Fallback>
        </mc:AlternateContent>
      </w:r>
      <w:r w:rsidR="00F83E56" w:rsidRPr="00955126">
        <w:rPr>
          <w:sz w:val="24"/>
          <w:szCs w:val="24"/>
          <w:lang w:val="en-US"/>
        </w:rPr>
        <w:t>The Eurasian lynx is protected under both CITES and the Habitat Directive. Therefore, you may not possess or trade Eurasian lynxes or products thereof unless you can demonstrate that the animal or product is of captive-bred origin.</w:t>
      </w:r>
      <w:r w:rsidR="00D4103F" w:rsidRPr="00955126">
        <w:rPr>
          <w:sz w:val="24"/>
          <w:szCs w:val="24"/>
          <w:lang w:val="en-US"/>
        </w:rPr>
        <w:t xml:space="preserve"> </w:t>
      </w:r>
      <w:r w:rsidR="00A812B0" w:rsidRPr="00955126">
        <w:rPr>
          <w:rStyle w:val="Voetnootmarkering"/>
          <w:color w:val="FFFFFF" w:themeColor="background1"/>
          <w:sz w:val="24"/>
          <w:szCs w:val="24"/>
          <w:lang w:val="en-US"/>
        </w:rPr>
        <w:footnoteReference w:id="20"/>
      </w:r>
      <w:r w:rsidR="001D0F83" w:rsidRPr="00955126">
        <w:rPr>
          <w:sz w:val="24"/>
          <w:szCs w:val="24"/>
          <w:lang w:val="en-US"/>
        </w:rPr>
        <w:br w:type="page"/>
      </w:r>
    </w:p>
    <w:p w14:paraId="397CC16D" w14:textId="00D53360" w:rsidR="00E8235B" w:rsidRPr="00955126" w:rsidRDefault="00FC6B1F" w:rsidP="001D0F83">
      <w:pPr>
        <w:pStyle w:val="Kop2"/>
        <w:rPr>
          <w:sz w:val="28"/>
          <w:szCs w:val="28"/>
          <w:lang w:val="en-US"/>
        </w:rPr>
      </w:pPr>
      <w:bookmarkStart w:id="18" w:name="_Toc163653054"/>
      <w:r w:rsidRPr="00955126">
        <w:rPr>
          <w:noProof/>
          <w:sz w:val="28"/>
          <w:szCs w:val="28"/>
          <w:lang w:val="en-US"/>
        </w:rPr>
        <w:lastRenderedPageBreak/>
        <w:drawing>
          <wp:anchor distT="0" distB="0" distL="114300" distR="114300" simplePos="0" relativeHeight="251666944" behindDoc="1" locked="0" layoutInCell="1" allowOverlap="1" wp14:anchorId="628C3EC1" wp14:editId="007E8113">
            <wp:simplePos x="0" y="0"/>
            <wp:positionH relativeFrom="margin">
              <wp:align>right</wp:align>
            </wp:positionH>
            <wp:positionV relativeFrom="paragraph">
              <wp:posOffset>0</wp:posOffset>
            </wp:positionV>
            <wp:extent cx="2162175" cy="2882900"/>
            <wp:effectExtent l="0" t="0" r="9525" b="0"/>
            <wp:wrapTight wrapText="bothSides">
              <wp:wrapPolygon edited="0">
                <wp:start x="0" y="0"/>
                <wp:lineTo x="0" y="21410"/>
                <wp:lineTo x="21505" y="21410"/>
                <wp:lineTo x="21505" y="0"/>
                <wp:lineTo x="0" y="0"/>
              </wp:wrapPolygon>
            </wp:wrapTight>
            <wp:docPr id="44" name="Afbeelding 44" descr="Vintage Real Ocelot Fur Jacket,1950'S - MANHATTAN'S B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ntage Real Ocelot Fur Jacket,1950'S - MANHATTAN'S BAB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62175" cy="2882900"/>
                    </a:xfrm>
                    <a:prstGeom prst="rect">
                      <a:avLst/>
                    </a:prstGeom>
                    <a:noFill/>
                    <a:ln>
                      <a:noFill/>
                    </a:ln>
                  </pic:spPr>
                </pic:pic>
              </a:graphicData>
            </a:graphic>
          </wp:anchor>
        </w:drawing>
      </w:r>
      <w:r w:rsidR="00E8235B" w:rsidRPr="00955126">
        <w:rPr>
          <w:sz w:val="28"/>
          <w:szCs w:val="28"/>
          <w:lang w:val="en-US"/>
        </w:rPr>
        <w:t>Ocelot</w:t>
      </w:r>
      <w:bookmarkEnd w:id="18"/>
    </w:p>
    <w:p w14:paraId="26837E31" w14:textId="6CFEEE88" w:rsidR="00FC6B1F" w:rsidRPr="00955126" w:rsidRDefault="00955126" w:rsidP="00E8235B">
      <w:pPr>
        <w:rPr>
          <w:sz w:val="24"/>
          <w:szCs w:val="24"/>
          <w:lang w:val="en-US"/>
        </w:rPr>
      </w:pPr>
      <w:r w:rsidRPr="00955126">
        <w:rPr>
          <w:sz w:val="24"/>
          <w:szCs w:val="24"/>
          <w:lang w:val="en-US"/>
        </w:rPr>
        <w:t>The ocelot, with its spotted pattern, is a beautiful sight. Its fur is often used in fur products, such as the coat pictured here. The ocelot is protected under CITES, so when dealing with (parts of) this species, a certificate must be included.</w:t>
      </w:r>
      <w:r w:rsidR="00FC6B1F" w:rsidRPr="00955126">
        <w:rPr>
          <w:sz w:val="24"/>
          <w:szCs w:val="24"/>
          <w:lang w:val="en-US"/>
        </w:rPr>
        <w:t xml:space="preserve">. </w:t>
      </w:r>
      <w:r w:rsidRPr="00955126">
        <w:rPr>
          <w:sz w:val="24"/>
          <w:szCs w:val="24"/>
          <w:lang w:val="en-US"/>
        </w:rPr>
        <w:t>See</w:t>
      </w:r>
      <w:r w:rsidR="00FC6B1F" w:rsidRPr="00955126">
        <w:rPr>
          <w:sz w:val="24"/>
          <w:szCs w:val="24"/>
          <w:lang w:val="en-US"/>
        </w:rPr>
        <w:t xml:space="preserve"> </w:t>
      </w:r>
      <w:hyperlink r:id="rId50" w:history="1">
        <w:r w:rsidR="00FC6B1F" w:rsidRPr="00955126">
          <w:rPr>
            <w:rStyle w:val="Hyperlink"/>
            <w:sz w:val="24"/>
            <w:szCs w:val="24"/>
            <w:lang w:val="en-US"/>
          </w:rPr>
          <w:t>https://www.rvo.nl/onderwerpen/cites/dit-cites</w:t>
        </w:r>
      </w:hyperlink>
      <w:r w:rsidR="00FC6B1F" w:rsidRPr="00955126">
        <w:rPr>
          <w:sz w:val="24"/>
          <w:szCs w:val="24"/>
          <w:lang w:val="en-US"/>
        </w:rPr>
        <w:t xml:space="preserve"> </w:t>
      </w:r>
      <w:r w:rsidRPr="00955126">
        <w:rPr>
          <w:sz w:val="24"/>
          <w:szCs w:val="24"/>
          <w:lang w:val="en-US"/>
        </w:rPr>
        <w:t>(Dutch) for more information on certificates.</w:t>
      </w:r>
    </w:p>
    <w:p w14:paraId="433069D2" w14:textId="006CC4E6" w:rsidR="00FC6B1F" w:rsidRPr="00955126" w:rsidRDefault="003F3ED1" w:rsidP="00E8235B">
      <w:pPr>
        <w:rPr>
          <w:sz w:val="24"/>
          <w:szCs w:val="24"/>
          <w:lang w:val="en-US"/>
        </w:rPr>
      </w:pPr>
      <w:r w:rsidRPr="00955126">
        <w:rPr>
          <w:noProof/>
          <w:sz w:val="24"/>
          <w:szCs w:val="24"/>
          <w:lang w:val="en-US"/>
        </w:rPr>
        <w:drawing>
          <wp:anchor distT="0" distB="0" distL="114300" distR="114300" simplePos="0" relativeHeight="251673088" behindDoc="1" locked="0" layoutInCell="1" allowOverlap="1" wp14:anchorId="1779FB84" wp14:editId="102A5A19">
            <wp:simplePos x="0" y="0"/>
            <wp:positionH relativeFrom="margin">
              <wp:align>left</wp:align>
            </wp:positionH>
            <wp:positionV relativeFrom="paragraph">
              <wp:posOffset>238125</wp:posOffset>
            </wp:positionV>
            <wp:extent cx="2109428" cy="2981325"/>
            <wp:effectExtent l="0" t="0" r="5715" b="0"/>
            <wp:wrapTight wrapText="bothSides">
              <wp:wrapPolygon edited="0">
                <wp:start x="0" y="0"/>
                <wp:lineTo x="0" y="21393"/>
                <wp:lineTo x="21463" y="21393"/>
                <wp:lineTo x="21463" y="0"/>
                <wp:lineTo x="0" y="0"/>
              </wp:wrapPolygon>
            </wp:wrapTight>
            <wp:docPr id="45" name="Afbeelding 45" descr="Gerald Ford Library - Selected Artifact - Wolf-Skin Fur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ald Ford Library - Selected Artifact - Wolf-Skin Fur Coa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09428" cy="2981325"/>
                    </a:xfrm>
                    <a:prstGeom prst="rect">
                      <a:avLst/>
                    </a:prstGeom>
                    <a:noFill/>
                    <a:ln>
                      <a:noFill/>
                    </a:ln>
                  </pic:spPr>
                </pic:pic>
              </a:graphicData>
            </a:graphic>
          </wp:anchor>
        </w:drawing>
      </w:r>
    </w:p>
    <w:p w14:paraId="638302CC" w14:textId="1E0D546E" w:rsidR="00FC6B1F" w:rsidRPr="00955126" w:rsidRDefault="00FC6B1F" w:rsidP="00E8235B">
      <w:pPr>
        <w:rPr>
          <w:sz w:val="24"/>
          <w:szCs w:val="24"/>
          <w:lang w:val="en-US"/>
        </w:rPr>
      </w:pPr>
    </w:p>
    <w:p w14:paraId="46A250C2" w14:textId="6CD5D791" w:rsidR="00FC6B1F" w:rsidRPr="00955126" w:rsidRDefault="00AA2250" w:rsidP="00E8235B">
      <w:pPr>
        <w:rPr>
          <w:sz w:val="24"/>
          <w:szCs w:val="24"/>
          <w:lang w:val="en-US"/>
        </w:rPr>
      </w:pPr>
      <w:r w:rsidRPr="00955126">
        <w:rPr>
          <w:noProof/>
          <w:lang w:val="en-US"/>
        </w:rPr>
        <mc:AlternateContent>
          <mc:Choice Requires="wps">
            <w:drawing>
              <wp:anchor distT="0" distB="0" distL="114300" distR="114300" simplePos="0" relativeHeight="251670016" behindDoc="1" locked="0" layoutInCell="1" allowOverlap="1" wp14:anchorId="0C165982" wp14:editId="3142DAEF">
                <wp:simplePos x="0" y="0"/>
                <wp:positionH relativeFrom="margin">
                  <wp:align>right</wp:align>
                </wp:positionH>
                <wp:positionV relativeFrom="paragraph">
                  <wp:posOffset>156210</wp:posOffset>
                </wp:positionV>
                <wp:extent cx="2162175" cy="281940"/>
                <wp:effectExtent l="0" t="0" r="0" b="0"/>
                <wp:wrapTight wrapText="bothSides">
                  <wp:wrapPolygon edited="0">
                    <wp:start x="0" y="0"/>
                    <wp:lineTo x="0" y="20432"/>
                    <wp:lineTo x="21505" y="20432"/>
                    <wp:lineTo x="21505" y="0"/>
                    <wp:lineTo x="0" y="0"/>
                  </wp:wrapPolygon>
                </wp:wrapTight>
                <wp:docPr id="302" name="Tekstvak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2175" cy="281940"/>
                        </a:xfrm>
                        <a:prstGeom prst="rect">
                          <a:avLst/>
                        </a:prstGeom>
                        <a:solidFill>
                          <a:prstClr val="white"/>
                        </a:solidFill>
                        <a:ln>
                          <a:noFill/>
                        </a:ln>
                      </wps:spPr>
                      <wps:txbx>
                        <w:txbxContent>
                          <w:p w14:paraId="102B0D74" w14:textId="22DCACB1" w:rsidR="00BC1ADF" w:rsidRPr="00A812B0" w:rsidRDefault="00955126" w:rsidP="00BC1ADF">
                            <w:pPr>
                              <w:pStyle w:val="Bijschrift"/>
                              <w:rPr>
                                <w:noProof/>
                                <w:sz w:val="20"/>
                                <w:szCs w:val="20"/>
                                <w:vertAlign w:val="superscript"/>
                              </w:rPr>
                            </w:pPr>
                            <w:r>
                              <w:rPr>
                                <w:sz w:val="20"/>
                                <w:szCs w:val="20"/>
                              </w:rPr>
                              <w:t xml:space="preserve">An </w:t>
                            </w:r>
                            <w:r w:rsidR="00BC1ADF" w:rsidRPr="004A7CED">
                              <w:rPr>
                                <w:sz w:val="20"/>
                                <w:szCs w:val="20"/>
                              </w:rPr>
                              <w:t>ocelot</w:t>
                            </w:r>
                            <w:r>
                              <w:rPr>
                                <w:sz w:val="20"/>
                                <w:szCs w:val="20"/>
                              </w:rPr>
                              <w:t xml:space="preserve"> fur coat</w:t>
                            </w:r>
                            <w:r w:rsidR="00A812B0">
                              <w:rPr>
                                <w:sz w:val="20"/>
                                <w:szCs w:val="20"/>
                                <w:vertAlign w:val="superscript"/>
                              </w:rPr>
                              <w:t>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C165982" id="Tekstvak 302" o:spid="_x0000_s1037" type="#_x0000_t202" style="position:absolute;margin-left:119.05pt;margin-top:12.3pt;width:170.25pt;height:22.2pt;z-index:-25164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" stroked="f">
                <v:textbox style="mso-fit-shape-to-text:t" inset="0,0,0,0">
                  <w:txbxContent>
                    <w:p w14:paraId="102B0D74" w14:textId="22DCACB1" w:rsidR="00BC1ADF" w:rsidRPr="00A812B0" w:rsidRDefault="00955126" w:rsidP="00BC1ADF">
                      <w:pPr>
                        <w:pStyle w:val="Bijschrift"/>
                        <w:rPr>
                          <w:noProof/>
                          <w:sz w:val="20"/>
                          <w:szCs w:val="20"/>
                          <w:vertAlign w:val="superscript"/>
                        </w:rPr>
                      </w:pPr>
                      <w:r>
                        <w:rPr>
                          <w:sz w:val="20"/>
                          <w:szCs w:val="20"/>
                        </w:rPr>
                        <w:t xml:space="preserve">An </w:t>
                      </w:r>
                      <w:r w:rsidR="00BC1ADF" w:rsidRPr="004A7CED">
                        <w:rPr>
                          <w:sz w:val="20"/>
                          <w:szCs w:val="20"/>
                        </w:rPr>
                        <w:t>ocelot</w:t>
                      </w:r>
                      <w:r>
                        <w:rPr>
                          <w:sz w:val="20"/>
                          <w:szCs w:val="20"/>
                        </w:rPr>
                        <w:t xml:space="preserve"> fur coat</w:t>
                      </w:r>
                      <w:r w:rsidR="00A812B0">
                        <w:rPr>
                          <w:sz w:val="20"/>
                          <w:szCs w:val="20"/>
                          <w:vertAlign w:val="superscript"/>
                        </w:rPr>
                        <w:t>23</w:t>
                      </w:r>
                    </w:p>
                  </w:txbxContent>
                </v:textbox>
                <w10:wrap type="tight" anchorx="margin"/>
              </v:shape>
            </w:pict>
          </mc:Fallback>
        </mc:AlternateContent>
      </w:r>
    </w:p>
    <w:p w14:paraId="17C7E91C" w14:textId="3D202797" w:rsidR="00BC1ADF" w:rsidRPr="00955126" w:rsidRDefault="00BC1ADF" w:rsidP="00E8235B">
      <w:pPr>
        <w:rPr>
          <w:sz w:val="24"/>
          <w:szCs w:val="24"/>
          <w:lang w:val="en-US"/>
        </w:rPr>
      </w:pPr>
    </w:p>
    <w:p w14:paraId="65B14F5D" w14:textId="3D2606E0" w:rsidR="00FC6B1F" w:rsidRPr="00955126" w:rsidRDefault="00FC6B1F" w:rsidP="00FC6B1F">
      <w:pPr>
        <w:pStyle w:val="Kop2"/>
        <w:rPr>
          <w:sz w:val="28"/>
          <w:szCs w:val="28"/>
          <w:lang w:val="en-US"/>
        </w:rPr>
      </w:pPr>
      <w:bookmarkStart w:id="19" w:name="_Toc163653055"/>
      <w:r w:rsidRPr="00955126">
        <w:rPr>
          <w:sz w:val="28"/>
          <w:szCs w:val="28"/>
          <w:lang w:val="en-US"/>
        </w:rPr>
        <w:t>Wolf</w:t>
      </w:r>
      <w:bookmarkEnd w:id="19"/>
    </w:p>
    <w:p w14:paraId="4C9C7D09" w14:textId="7941ADCE" w:rsidR="00FC6B1F" w:rsidRPr="00955126" w:rsidRDefault="00955126" w:rsidP="00FC6B1F">
      <w:pPr>
        <w:rPr>
          <w:sz w:val="24"/>
          <w:szCs w:val="24"/>
          <w:lang w:val="en-US"/>
        </w:rPr>
      </w:pPr>
      <w:r w:rsidRPr="00955126">
        <w:rPr>
          <w:sz w:val="24"/>
          <w:szCs w:val="24"/>
          <w:lang w:val="en-US"/>
        </w:rPr>
        <w:t>For many people, the wolf is not an unfamiliar species. This species is heavily protected under CITES. Trade in (parts and products of) the wolf is highly regulated. Like with the ocelot, a certificate is required.</w:t>
      </w:r>
      <w:r w:rsidR="00A812B0" w:rsidRPr="00955126">
        <w:rPr>
          <w:rStyle w:val="Voetnootmarkering"/>
          <w:color w:val="FFFFFF" w:themeColor="background1"/>
          <w:sz w:val="24"/>
          <w:szCs w:val="24"/>
          <w:lang w:val="en-US"/>
        </w:rPr>
        <w:footnoteReference w:id="21"/>
      </w:r>
    </w:p>
    <w:p w14:paraId="252987D0" w14:textId="454C0F94" w:rsidR="00BC1ADF" w:rsidRPr="00955126" w:rsidRDefault="00BC1ADF" w:rsidP="00FC6B1F">
      <w:pPr>
        <w:rPr>
          <w:sz w:val="24"/>
          <w:szCs w:val="24"/>
          <w:lang w:val="en-US"/>
        </w:rPr>
      </w:pPr>
    </w:p>
    <w:p w14:paraId="11FE7284" w14:textId="71FBCD33" w:rsidR="00BC1ADF" w:rsidRPr="00955126" w:rsidRDefault="00BC1ADF" w:rsidP="00FC6B1F">
      <w:pPr>
        <w:rPr>
          <w:sz w:val="24"/>
          <w:szCs w:val="24"/>
          <w:lang w:val="en-US"/>
        </w:rPr>
      </w:pPr>
    </w:p>
    <w:p w14:paraId="3693C9A6" w14:textId="56761238" w:rsidR="00BC1ADF" w:rsidRPr="00955126" w:rsidRDefault="003F3ED1" w:rsidP="00BC1ADF">
      <w:pPr>
        <w:rPr>
          <w:sz w:val="28"/>
          <w:szCs w:val="28"/>
          <w:lang w:val="en-US"/>
        </w:rPr>
      </w:pPr>
      <w:r w:rsidRPr="00955126">
        <w:rPr>
          <w:noProof/>
          <w:sz w:val="24"/>
          <w:szCs w:val="24"/>
          <w:lang w:val="en-US"/>
        </w:rPr>
        <w:drawing>
          <wp:anchor distT="0" distB="0" distL="114300" distR="114300" simplePos="0" relativeHeight="251690496" behindDoc="1" locked="0" layoutInCell="1" allowOverlap="1" wp14:anchorId="7BA28C30" wp14:editId="7B3090D6">
            <wp:simplePos x="0" y="0"/>
            <wp:positionH relativeFrom="margin">
              <wp:align>right</wp:align>
            </wp:positionH>
            <wp:positionV relativeFrom="paragraph">
              <wp:posOffset>534670</wp:posOffset>
            </wp:positionV>
            <wp:extent cx="3348355" cy="2317750"/>
            <wp:effectExtent l="0" t="0" r="4445" b="6350"/>
            <wp:wrapTight wrapText="bothSides">
              <wp:wrapPolygon edited="0">
                <wp:start x="0" y="0"/>
                <wp:lineTo x="0" y="21482"/>
                <wp:lineTo x="21506" y="21482"/>
                <wp:lineTo x="21506" y="0"/>
                <wp:lineTo x="0" y="0"/>
              </wp:wrapPolygon>
            </wp:wrapTight>
            <wp:docPr id="51" name="Afbeelding 51" descr="SAGA Arctic Marble Fox Fur Blan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GA Arctic Marble Fox Fur Blanke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48355" cy="231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2250" w:rsidRPr="00955126">
        <w:rPr>
          <w:noProof/>
          <w:lang w:val="en-US"/>
        </w:rPr>
        <mc:AlternateContent>
          <mc:Choice Requires="wps">
            <w:drawing>
              <wp:anchor distT="0" distB="0" distL="114300" distR="114300" simplePos="0" relativeHeight="251671040" behindDoc="1" locked="0" layoutInCell="1" allowOverlap="1" wp14:anchorId="3E5F3398" wp14:editId="450E739C">
                <wp:simplePos x="0" y="0"/>
                <wp:positionH relativeFrom="margin">
                  <wp:align>left</wp:align>
                </wp:positionH>
                <wp:positionV relativeFrom="paragraph">
                  <wp:posOffset>254635</wp:posOffset>
                </wp:positionV>
                <wp:extent cx="2108835" cy="281940"/>
                <wp:effectExtent l="0" t="0" r="0" b="0"/>
                <wp:wrapTight wrapText="bothSides">
                  <wp:wrapPolygon edited="0">
                    <wp:start x="0" y="0"/>
                    <wp:lineTo x="0" y="20432"/>
                    <wp:lineTo x="21463" y="20432"/>
                    <wp:lineTo x="21463" y="0"/>
                    <wp:lineTo x="0" y="0"/>
                  </wp:wrapPolygon>
                </wp:wrapTight>
                <wp:docPr id="301" name="Tekstvak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835" cy="281940"/>
                        </a:xfrm>
                        <a:prstGeom prst="rect">
                          <a:avLst/>
                        </a:prstGeom>
                        <a:solidFill>
                          <a:prstClr val="white"/>
                        </a:solidFill>
                        <a:ln>
                          <a:noFill/>
                        </a:ln>
                      </wps:spPr>
                      <wps:txbx>
                        <w:txbxContent>
                          <w:p w14:paraId="768D0ED0" w14:textId="03E78ECF" w:rsidR="00BC1ADF" w:rsidRPr="003F3ED1" w:rsidRDefault="00955126" w:rsidP="00BC1ADF">
                            <w:pPr>
                              <w:pStyle w:val="Bijschrift"/>
                              <w:rPr>
                                <w:noProof/>
                                <w:sz w:val="20"/>
                                <w:szCs w:val="20"/>
                                <w:vertAlign w:val="superscript"/>
                              </w:rPr>
                            </w:pPr>
                            <w:r>
                              <w:rPr>
                                <w:sz w:val="20"/>
                                <w:szCs w:val="20"/>
                              </w:rPr>
                              <w:t>A wolf fur coat</w:t>
                            </w:r>
                            <w:r w:rsidR="00BC1ADF" w:rsidRPr="004A7CED">
                              <w:rPr>
                                <w:sz w:val="20"/>
                                <w:szCs w:val="20"/>
                              </w:rPr>
                              <w:t>t</w:t>
                            </w:r>
                            <w:r w:rsidR="003F3ED1">
                              <w:rPr>
                                <w:sz w:val="20"/>
                                <w:szCs w:val="20"/>
                                <w:vertAlign w:val="superscript"/>
                              </w:rPr>
                              <w:t>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E5F3398" id="Tekstvak 301" o:spid="_x0000_s1038" type="#_x0000_t202" style="position:absolute;margin-left:0;margin-top:20.05pt;width:166.05pt;height:22.2pt;z-index:-251645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" stroked="f">
                <v:textbox style="mso-fit-shape-to-text:t" inset="0,0,0,0">
                  <w:txbxContent>
                    <w:p w14:paraId="768D0ED0" w14:textId="03E78ECF" w:rsidR="00BC1ADF" w:rsidRPr="003F3ED1" w:rsidRDefault="00955126" w:rsidP="00BC1ADF">
                      <w:pPr>
                        <w:pStyle w:val="Bijschrift"/>
                        <w:rPr>
                          <w:noProof/>
                          <w:sz w:val="20"/>
                          <w:szCs w:val="20"/>
                          <w:vertAlign w:val="superscript"/>
                        </w:rPr>
                      </w:pPr>
                      <w:r>
                        <w:rPr>
                          <w:sz w:val="20"/>
                          <w:szCs w:val="20"/>
                        </w:rPr>
                        <w:t>A wolf fur coat</w:t>
                      </w:r>
                      <w:r w:rsidR="00BC1ADF" w:rsidRPr="004A7CED">
                        <w:rPr>
                          <w:sz w:val="20"/>
                          <w:szCs w:val="20"/>
                        </w:rPr>
                        <w:t>t</w:t>
                      </w:r>
                      <w:r w:rsidR="003F3ED1">
                        <w:rPr>
                          <w:sz w:val="20"/>
                          <w:szCs w:val="20"/>
                          <w:vertAlign w:val="superscript"/>
                        </w:rPr>
                        <w:t>24</w:t>
                      </w:r>
                    </w:p>
                  </w:txbxContent>
                </v:textbox>
                <w10:wrap type="tight" anchorx="margin"/>
              </v:shape>
            </w:pict>
          </mc:Fallback>
        </mc:AlternateContent>
      </w:r>
    </w:p>
    <w:p w14:paraId="1E8D744F" w14:textId="16F3EA0A" w:rsidR="00FC6B1F" w:rsidRPr="00955126" w:rsidRDefault="00FC6B1F" w:rsidP="00BC1ADF">
      <w:pPr>
        <w:rPr>
          <w:sz w:val="28"/>
          <w:szCs w:val="28"/>
          <w:lang w:val="en-US"/>
        </w:rPr>
      </w:pPr>
    </w:p>
    <w:p w14:paraId="3F811766" w14:textId="5483450B" w:rsidR="000C7DE7" w:rsidRPr="00955126" w:rsidRDefault="00955126" w:rsidP="000C7DE7">
      <w:pPr>
        <w:pStyle w:val="Kop2"/>
        <w:rPr>
          <w:sz w:val="28"/>
          <w:szCs w:val="28"/>
          <w:lang w:val="en-US"/>
        </w:rPr>
      </w:pPr>
      <w:bookmarkStart w:id="20" w:name="_Toc163653056"/>
      <w:r w:rsidRPr="00955126">
        <w:rPr>
          <w:sz w:val="28"/>
          <w:szCs w:val="28"/>
          <w:lang w:val="en-US"/>
        </w:rPr>
        <w:t>Arctic fox</w:t>
      </w:r>
      <w:bookmarkEnd w:id="20"/>
    </w:p>
    <w:p w14:paraId="035F7725" w14:textId="31D86E4C" w:rsidR="002302CF" w:rsidRPr="00955126" w:rsidRDefault="00AA2250" w:rsidP="000C7DE7">
      <w:pPr>
        <w:rPr>
          <w:lang w:val="en-US"/>
        </w:rPr>
      </w:pPr>
      <w:r w:rsidRPr="00955126">
        <w:rPr>
          <w:noProof/>
          <w:lang w:val="en-US"/>
        </w:rPr>
        <mc:AlternateContent>
          <mc:Choice Requires="wps">
            <w:drawing>
              <wp:anchor distT="0" distB="0" distL="114300" distR="114300" simplePos="0" relativeHeight="251675136" behindDoc="1" locked="0" layoutInCell="1" allowOverlap="1" wp14:anchorId="7FB586CD" wp14:editId="45C1AB60">
                <wp:simplePos x="0" y="0"/>
                <wp:positionH relativeFrom="margin">
                  <wp:posOffset>2431415</wp:posOffset>
                </wp:positionH>
                <wp:positionV relativeFrom="paragraph">
                  <wp:posOffset>1764665</wp:posOffset>
                </wp:positionV>
                <wp:extent cx="3329305" cy="281940"/>
                <wp:effectExtent l="0" t="0" r="0" b="0"/>
                <wp:wrapTight wrapText="bothSides">
                  <wp:wrapPolygon edited="0">
                    <wp:start x="0" y="0"/>
                    <wp:lineTo x="0" y="20432"/>
                    <wp:lineTo x="21505" y="20432"/>
                    <wp:lineTo x="21505" y="0"/>
                    <wp:lineTo x="0" y="0"/>
                  </wp:wrapPolygon>
                </wp:wrapTight>
                <wp:docPr id="300" name="Tekstvak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9305" cy="281940"/>
                        </a:xfrm>
                        <a:prstGeom prst="rect">
                          <a:avLst/>
                        </a:prstGeom>
                        <a:solidFill>
                          <a:prstClr val="white"/>
                        </a:solidFill>
                        <a:ln>
                          <a:noFill/>
                        </a:ln>
                      </wps:spPr>
                      <wps:txbx>
                        <w:txbxContent>
                          <w:p w14:paraId="5925D4D9" w14:textId="54E0BEFA" w:rsidR="00C86CD8" w:rsidRPr="00955126" w:rsidRDefault="00955126" w:rsidP="00C86CD8">
                            <w:pPr>
                              <w:pStyle w:val="Bijschrift"/>
                              <w:rPr>
                                <w:noProof/>
                                <w:sz w:val="28"/>
                                <w:szCs w:val="28"/>
                                <w:vertAlign w:val="superscript"/>
                                <w:lang w:val="en-US"/>
                              </w:rPr>
                            </w:pPr>
                            <w:r w:rsidRPr="00955126">
                              <w:rPr>
                                <w:sz w:val="20"/>
                                <w:szCs w:val="20"/>
                                <w:lang w:val="en-US"/>
                              </w:rPr>
                              <w:t>A rug made of Arctic fox fur</w:t>
                            </w:r>
                            <w:r w:rsidR="003F3ED1" w:rsidRPr="00955126">
                              <w:rPr>
                                <w:sz w:val="20"/>
                                <w:szCs w:val="20"/>
                                <w:vertAlign w:val="superscript"/>
                                <w:lang w:val="en-US"/>
                              </w:rPr>
                              <w:t>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7FB586CD" id="Tekstvak 300" o:spid="_x0000_s1039" type="#_x0000_t202" style="position:absolute;margin-left:191.45pt;margin-top:138.95pt;width:262.15pt;height:22.2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" stroked="f">
                <v:textbox style="mso-fit-shape-to-text:t" inset="0,0,0,0">
                  <w:txbxContent>
                    <w:p w14:paraId="5925D4D9" w14:textId="54E0BEFA" w:rsidR="00C86CD8" w:rsidRPr="00955126" w:rsidRDefault="00955126" w:rsidP="00C86CD8">
                      <w:pPr>
                        <w:pStyle w:val="Bijschrift"/>
                        <w:rPr>
                          <w:noProof/>
                          <w:sz w:val="28"/>
                          <w:szCs w:val="28"/>
                          <w:vertAlign w:val="superscript"/>
                          <w:lang w:val="en-US"/>
                        </w:rPr>
                      </w:pPr>
                      <w:r w:rsidRPr="00955126">
                        <w:rPr>
                          <w:sz w:val="20"/>
                          <w:szCs w:val="20"/>
                          <w:lang w:val="en-US"/>
                        </w:rPr>
                        <w:t>A rug made of Arctic fox fur</w:t>
                      </w:r>
                      <w:r w:rsidR="003F3ED1" w:rsidRPr="00955126">
                        <w:rPr>
                          <w:sz w:val="20"/>
                          <w:szCs w:val="20"/>
                          <w:vertAlign w:val="superscript"/>
                          <w:lang w:val="en-US"/>
                        </w:rPr>
                        <w:t>25</w:t>
                      </w:r>
                    </w:p>
                  </w:txbxContent>
                </v:textbox>
                <w10:wrap type="tight" anchorx="margin"/>
              </v:shape>
            </w:pict>
          </mc:Fallback>
        </mc:AlternateContent>
      </w:r>
      <w:r w:rsidR="00955126" w:rsidRPr="00955126">
        <w:rPr>
          <w:sz w:val="24"/>
          <w:szCs w:val="24"/>
          <w:lang w:val="en-US"/>
        </w:rPr>
        <w:t>The Arctic fox is protected under the Habitat Directive. Since this directive only protects European populations, (products of) Arctic foxes from, for example, Russia and America are not protected. However, you must be able to demonstrate that the fur is not derived from the European Arctic fox.</w:t>
      </w:r>
      <w:r w:rsidR="003F3ED1" w:rsidRPr="00955126">
        <w:rPr>
          <w:rStyle w:val="Voetnootmarkering"/>
          <w:color w:val="FFFFFF" w:themeColor="background1"/>
          <w:sz w:val="24"/>
          <w:szCs w:val="24"/>
          <w:lang w:val="en-US"/>
        </w:rPr>
        <w:footnoteReference w:id="22"/>
      </w:r>
      <w:r w:rsidR="002302CF" w:rsidRPr="00955126">
        <w:rPr>
          <w:lang w:val="en-US"/>
        </w:rPr>
        <w:br w:type="page"/>
      </w:r>
    </w:p>
    <w:p w14:paraId="76B1B09C" w14:textId="2023469F" w:rsidR="00BE424F" w:rsidRPr="00955126" w:rsidRDefault="000B357A" w:rsidP="001D0F83">
      <w:pPr>
        <w:pStyle w:val="Kop2"/>
        <w:rPr>
          <w:sz w:val="28"/>
          <w:szCs w:val="28"/>
          <w:lang w:val="en-US"/>
        </w:rPr>
      </w:pPr>
      <w:bookmarkStart w:id="21" w:name="_Toc163653057"/>
      <w:r w:rsidRPr="00955126">
        <w:rPr>
          <w:noProof/>
          <w:sz w:val="28"/>
          <w:szCs w:val="28"/>
          <w:lang w:val="en-US"/>
        </w:rPr>
        <w:lastRenderedPageBreak/>
        <w:drawing>
          <wp:anchor distT="0" distB="0" distL="114300" distR="114300" simplePos="0" relativeHeight="251660800" behindDoc="1" locked="0" layoutInCell="1" allowOverlap="1" wp14:anchorId="0EF49DAE" wp14:editId="7C19AFE9">
            <wp:simplePos x="0" y="0"/>
            <wp:positionH relativeFrom="margin">
              <wp:align>right</wp:align>
            </wp:positionH>
            <wp:positionV relativeFrom="paragraph">
              <wp:posOffset>1010920</wp:posOffset>
            </wp:positionV>
            <wp:extent cx="2484120" cy="2484120"/>
            <wp:effectExtent l="0" t="0" r="0" b="0"/>
            <wp:wrapTight wrapText="bothSides">
              <wp:wrapPolygon edited="0">
                <wp:start x="0" y="0"/>
                <wp:lineTo x="0" y="21368"/>
                <wp:lineTo x="21368" y="21368"/>
                <wp:lineTo x="21368" y="0"/>
                <wp:lineTo x="0" y="0"/>
              </wp:wrapPolygon>
            </wp:wrapTight>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84120" cy="2484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2250" w:rsidRPr="00955126">
        <w:rPr>
          <w:noProof/>
          <w:lang w:val="en-US"/>
        </w:rPr>
        <mc:AlternateContent>
          <mc:Choice Requires="wps">
            <w:drawing>
              <wp:anchor distT="91440" distB="91440" distL="137160" distR="137160" simplePos="0" relativeHeight="251673088" behindDoc="0" locked="0" layoutInCell="0" allowOverlap="1" wp14:anchorId="6B16B5F7" wp14:editId="071A89C0">
                <wp:simplePos x="0" y="0"/>
                <wp:positionH relativeFrom="margin">
                  <wp:align>left</wp:align>
                </wp:positionH>
                <wp:positionV relativeFrom="margin">
                  <wp:align>top</wp:align>
                </wp:positionV>
                <wp:extent cx="972820" cy="5763260"/>
                <wp:effectExtent l="2400300" t="0" r="2379980" b="0"/>
                <wp:wrapSquare wrapText="bothSides"/>
                <wp:docPr id="299" name="Rechthoek: afgeronde hoeken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72820" cy="5763260"/>
                        </a:xfrm>
                        <a:prstGeom prst="roundRect">
                          <a:avLst>
                            <a:gd name="adj" fmla="val 13032"/>
                          </a:avLst>
                        </a:prstGeom>
                        <a:solidFill>
                          <a:schemeClr val="accent1"/>
                        </a:solidFill>
                      </wps:spPr>
                      <wps:txbx>
                        <w:txbxContent>
                          <w:p w14:paraId="5C437590" w14:textId="3A34E935" w:rsidR="00BC1ADF" w:rsidRDefault="00955126" w:rsidP="00BC1ADF">
                            <w:pPr>
                              <w:jc w:val="center"/>
                              <w:rPr>
                                <w:rFonts w:asciiTheme="majorHAnsi" w:eastAsiaTheme="majorEastAsia" w:hAnsiTheme="majorHAnsi" w:cstheme="majorBidi"/>
                                <w:i/>
                                <w:iCs/>
                                <w:color w:val="FFFFFF" w:themeColor="background1"/>
                                <w:sz w:val="28"/>
                                <w:szCs w:val="28"/>
                              </w:rPr>
                            </w:pPr>
                            <w:r w:rsidRPr="00955126">
                              <w:rPr>
                                <w:rFonts w:asciiTheme="majorHAnsi" w:eastAsiaTheme="majorEastAsia" w:hAnsiTheme="majorHAnsi" w:cstheme="majorBidi"/>
                                <w:i/>
                                <w:iCs/>
                                <w:color w:val="FFFFFF" w:themeColor="background1"/>
                                <w:sz w:val="28"/>
                                <w:szCs w:val="28"/>
                                <w:lang w:val="en-US"/>
                              </w:rPr>
                              <w:t xml:space="preserve">If you're unsure whether you're dealing with real or faux fur and suspect it might be protected fur, consult an expert or send a photo to the NVWA or RVO. </w:t>
                            </w:r>
                            <w:r w:rsidRPr="00955126">
                              <w:rPr>
                                <w:rFonts w:asciiTheme="majorHAnsi" w:eastAsiaTheme="majorEastAsia" w:hAnsiTheme="majorHAnsi" w:cstheme="majorBidi"/>
                                <w:i/>
                                <w:iCs/>
                                <w:color w:val="FFFFFF" w:themeColor="background1"/>
                                <w:sz w:val="28"/>
                                <w:szCs w:val="28"/>
                              </w:rPr>
                              <w:t>We're here to assist you.</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B16B5F7" id="Rechthoek: afgeronde hoeken 299" o:spid="_x0000_s1040" style="position:absolute;margin-left:0;margin-top:0;width:76.6pt;height:453.8pt;rotation:90;z-index:251673088;visibility:visible;mso-wrap-style:square;mso-width-percent:0;mso-height-percent:0;mso-wrap-distance-left:10.8pt;mso-wrap-distance-top:7.2pt;mso-wrap-distance-right:10.8pt;mso-wrap-distance-bottom:7.2pt;mso-position-horizontal:left;mso-position-horizontal-relative:margin;mso-position-vertical:top;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" o:allowincell="f" fillcolor="#4472c4 [3204]" stroked="f">
                <v:textbox>
                  <w:txbxContent>
                    <w:p w14:paraId="5C437590" w14:textId="3A34E935" w:rsidR="00BC1ADF" w:rsidRDefault="00955126" w:rsidP="00BC1ADF">
                      <w:pPr>
                        <w:jc w:val="center"/>
                        <w:rPr>
                          <w:rFonts w:asciiTheme="majorHAnsi" w:eastAsiaTheme="majorEastAsia" w:hAnsiTheme="majorHAnsi" w:cstheme="majorBidi"/>
                          <w:i/>
                          <w:iCs/>
                          <w:color w:val="FFFFFF" w:themeColor="background1"/>
                          <w:sz w:val="28"/>
                          <w:szCs w:val="28"/>
                        </w:rPr>
                      </w:pPr>
                      <w:r w:rsidRPr="00955126">
                        <w:rPr>
                          <w:rFonts w:asciiTheme="majorHAnsi" w:eastAsiaTheme="majorEastAsia" w:hAnsiTheme="majorHAnsi" w:cstheme="majorBidi"/>
                          <w:i/>
                          <w:iCs/>
                          <w:color w:val="FFFFFF" w:themeColor="background1"/>
                          <w:sz w:val="28"/>
                          <w:szCs w:val="28"/>
                          <w:lang w:val="en-US"/>
                        </w:rPr>
                        <w:t xml:space="preserve">If you're unsure whether you're dealing with real or faux fur and suspect it might be protected fur, consult an expert or send a photo to the NVWA or RVO. </w:t>
                      </w:r>
                      <w:r w:rsidRPr="00955126">
                        <w:rPr>
                          <w:rFonts w:asciiTheme="majorHAnsi" w:eastAsiaTheme="majorEastAsia" w:hAnsiTheme="majorHAnsi" w:cstheme="majorBidi"/>
                          <w:i/>
                          <w:iCs/>
                          <w:color w:val="FFFFFF" w:themeColor="background1"/>
                          <w:sz w:val="28"/>
                          <w:szCs w:val="28"/>
                        </w:rPr>
                        <w:t>We're here to assist you.</w:t>
                      </w:r>
                    </w:p>
                  </w:txbxContent>
                </v:textbox>
                <w10:wrap type="square" anchorx="margin" anchory="margin"/>
              </v:roundrect>
            </w:pict>
          </mc:Fallback>
        </mc:AlternateContent>
      </w:r>
      <w:r w:rsidR="001D0F83" w:rsidRPr="00955126">
        <w:rPr>
          <w:sz w:val="28"/>
          <w:szCs w:val="28"/>
          <w:lang w:val="en-US"/>
        </w:rPr>
        <w:t>Zebra</w:t>
      </w:r>
      <w:bookmarkEnd w:id="21"/>
    </w:p>
    <w:p w14:paraId="1DCFDCA1" w14:textId="7D16F001" w:rsidR="0068790E" w:rsidRPr="00955126" w:rsidRDefault="00955126" w:rsidP="00BE424F">
      <w:pPr>
        <w:rPr>
          <w:sz w:val="24"/>
          <w:szCs w:val="24"/>
          <w:lang w:val="en-US"/>
        </w:rPr>
      </w:pPr>
      <w:r w:rsidRPr="00955126">
        <w:rPr>
          <w:sz w:val="24"/>
          <w:szCs w:val="24"/>
          <w:lang w:val="en-US"/>
        </w:rPr>
        <w:t>When people talk about zebras, they often refer to them as if they are one species. In reality, there are different species of zebras. Some of these are protected under CITES. If you possess zebra fur and wish to trade it, it is advisable to determine the exact species and level of protection.</w:t>
      </w:r>
      <w:r w:rsidR="0068790E" w:rsidRPr="00955126">
        <w:rPr>
          <w:sz w:val="24"/>
          <w:szCs w:val="24"/>
          <w:lang w:val="en-US"/>
        </w:rPr>
        <w:t xml:space="preserve">. </w:t>
      </w:r>
      <w:r w:rsidR="000B357A" w:rsidRPr="00955126">
        <w:rPr>
          <w:rStyle w:val="Voetnootmarkering"/>
          <w:color w:val="FFFFFF" w:themeColor="background1"/>
          <w:sz w:val="24"/>
          <w:szCs w:val="24"/>
          <w:lang w:val="en-US"/>
        </w:rPr>
        <w:footnoteReference w:id="23"/>
      </w:r>
    </w:p>
    <w:p w14:paraId="2D73D5D6" w14:textId="1B50903D" w:rsidR="002302CF" w:rsidRPr="00955126" w:rsidRDefault="002302CF" w:rsidP="00BE424F">
      <w:pPr>
        <w:rPr>
          <w:sz w:val="28"/>
          <w:szCs w:val="28"/>
          <w:lang w:val="en-US"/>
        </w:rPr>
      </w:pPr>
    </w:p>
    <w:p w14:paraId="3FBB7927" w14:textId="6A76F86E" w:rsidR="002302CF" w:rsidRPr="00955126" w:rsidRDefault="00AA2250" w:rsidP="00BE424F">
      <w:pPr>
        <w:rPr>
          <w:sz w:val="28"/>
          <w:szCs w:val="28"/>
          <w:lang w:val="en-US"/>
        </w:rPr>
      </w:pPr>
      <w:r w:rsidRPr="00955126">
        <w:rPr>
          <w:noProof/>
          <w:lang w:val="en-US"/>
        </w:rPr>
        <mc:AlternateContent>
          <mc:Choice Requires="wps">
            <w:drawing>
              <wp:anchor distT="0" distB="0" distL="114300" distR="114300" simplePos="0" relativeHeight="251672064" behindDoc="1" locked="0" layoutInCell="1" allowOverlap="1" wp14:anchorId="03D6E809" wp14:editId="4E59EA1B">
                <wp:simplePos x="0" y="0"/>
                <wp:positionH relativeFrom="margin">
                  <wp:posOffset>3286125</wp:posOffset>
                </wp:positionH>
                <wp:positionV relativeFrom="paragraph">
                  <wp:posOffset>265430</wp:posOffset>
                </wp:positionV>
                <wp:extent cx="2455545" cy="281940"/>
                <wp:effectExtent l="0" t="0" r="0" b="0"/>
                <wp:wrapTight wrapText="bothSides">
                  <wp:wrapPolygon edited="0">
                    <wp:start x="0" y="0"/>
                    <wp:lineTo x="0" y="20432"/>
                    <wp:lineTo x="21449" y="20432"/>
                    <wp:lineTo x="21449" y="0"/>
                    <wp:lineTo x="0" y="0"/>
                  </wp:wrapPolygon>
                </wp:wrapTight>
                <wp:docPr id="298" name="Tekstvak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5545" cy="281940"/>
                        </a:xfrm>
                        <a:prstGeom prst="rect">
                          <a:avLst/>
                        </a:prstGeom>
                        <a:solidFill>
                          <a:prstClr val="white"/>
                        </a:solidFill>
                        <a:ln>
                          <a:noFill/>
                        </a:ln>
                      </wps:spPr>
                      <wps:txbx>
                        <w:txbxContent>
                          <w:p w14:paraId="701C340A" w14:textId="5B800E0A" w:rsidR="00BC1ADF" w:rsidRPr="00955126" w:rsidRDefault="00955126" w:rsidP="00BC1ADF">
                            <w:pPr>
                              <w:pStyle w:val="Bijschrift"/>
                              <w:rPr>
                                <w:noProof/>
                                <w:sz w:val="20"/>
                                <w:szCs w:val="20"/>
                                <w:vertAlign w:val="superscript"/>
                                <w:lang w:val="en-US"/>
                              </w:rPr>
                            </w:pPr>
                            <w:r w:rsidRPr="00955126">
                              <w:rPr>
                                <w:sz w:val="20"/>
                                <w:szCs w:val="20"/>
                                <w:lang w:val="en-US"/>
                              </w:rPr>
                              <w:t>A rug made of zebra skin</w:t>
                            </w:r>
                            <w:r w:rsidR="000B357A" w:rsidRPr="00955126">
                              <w:rPr>
                                <w:sz w:val="20"/>
                                <w:szCs w:val="20"/>
                                <w:vertAlign w:val="superscript"/>
                                <w:lang w:val="en-US"/>
                              </w:rPr>
                              <w:t>26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03D6E809" id="Tekstvak 298" o:spid="_x0000_s1041" type="#_x0000_t202" style="position:absolute;margin-left:258.75pt;margin-top:20.9pt;width:193.35pt;height:22.2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" stroked="f">
                <v:textbox style="mso-fit-shape-to-text:t" inset="0,0,0,0">
                  <w:txbxContent>
                    <w:p w14:paraId="701C340A" w14:textId="5B800E0A" w:rsidR="00BC1ADF" w:rsidRPr="00955126" w:rsidRDefault="00955126" w:rsidP="00BC1ADF">
                      <w:pPr>
                        <w:pStyle w:val="Bijschrift"/>
                        <w:rPr>
                          <w:noProof/>
                          <w:sz w:val="20"/>
                          <w:szCs w:val="20"/>
                          <w:vertAlign w:val="superscript"/>
                          <w:lang w:val="en-US"/>
                        </w:rPr>
                      </w:pPr>
                      <w:r w:rsidRPr="00955126">
                        <w:rPr>
                          <w:sz w:val="20"/>
                          <w:szCs w:val="20"/>
                          <w:lang w:val="en-US"/>
                        </w:rPr>
                        <w:t>A rug made of zebra skin</w:t>
                      </w:r>
                      <w:r w:rsidR="000B357A" w:rsidRPr="00955126">
                        <w:rPr>
                          <w:sz w:val="20"/>
                          <w:szCs w:val="20"/>
                          <w:vertAlign w:val="superscript"/>
                          <w:lang w:val="en-US"/>
                        </w:rPr>
                        <w:t>26</w:t>
                      </w:r>
                    </w:p>
                  </w:txbxContent>
                </v:textbox>
                <w10:wrap type="tight" anchorx="margin"/>
              </v:shape>
            </w:pict>
          </mc:Fallback>
        </mc:AlternateContent>
      </w:r>
    </w:p>
    <w:p w14:paraId="3D743EBB" w14:textId="0E1EFB83" w:rsidR="00955126" w:rsidRDefault="00955126" w:rsidP="002302CF">
      <w:pPr>
        <w:pStyle w:val="Kop2"/>
        <w:rPr>
          <w:sz w:val="28"/>
          <w:szCs w:val="28"/>
          <w:lang w:val="en-US"/>
        </w:rPr>
      </w:pPr>
    </w:p>
    <w:p w14:paraId="578DB202" w14:textId="28871C9B" w:rsidR="0068790E" w:rsidRPr="00955126" w:rsidRDefault="00955126" w:rsidP="002302CF">
      <w:pPr>
        <w:pStyle w:val="Kop2"/>
        <w:rPr>
          <w:sz w:val="28"/>
          <w:szCs w:val="28"/>
          <w:lang w:val="en-US"/>
        </w:rPr>
      </w:pPr>
      <w:bookmarkStart w:id="22" w:name="_Toc163653058"/>
      <w:r w:rsidRPr="00955126">
        <w:rPr>
          <w:noProof/>
          <w:sz w:val="24"/>
          <w:szCs w:val="24"/>
          <w:lang w:val="en-US"/>
        </w:rPr>
        <w:drawing>
          <wp:anchor distT="0" distB="0" distL="114300" distR="114300" simplePos="0" relativeHeight="251684352" behindDoc="1" locked="0" layoutInCell="1" allowOverlap="1" wp14:anchorId="0699048C" wp14:editId="43CF1A4B">
            <wp:simplePos x="0" y="0"/>
            <wp:positionH relativeFrom="margin">
              <wp:posOffset>0</wp:posOffset>
            </wp:positionH>
            <wp:positionV relativeFrom="paragraph">
              <wp:posOffset>25400</wp:posOffset>
            </wp:positionV>
            <wp:extent cx="3429000" cy="1622425"/>
            <wp:effectExtent l="0" t="0" r="0" b="0"/>
            <wp:wrapTight wrapText="bothSides">
              <wp:wrapPolygon edited="0">
                <wp:start x="0" y="0"/>
                <wp:lineTo x="0" y="21304"/>
                <wp:lineTo x="21480" y="21304"/>
                <wp:lineTo x="21480" y="0"/>
                <wp:lineTo x="0" y="0"/>
              </wp:wrapPolygon>
            </wp:wrapTight>
            <wp:docPr id="49" name="Afbeelding 49" descr="Taxidermy Alaskan Brown Bear Rugs For Sale Grizzly Bear 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xidermy Alaskan Brown Bear Rugs For Sale Grizzly Bear Ru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9000" cy="162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02CF" w:rsidRPr="00955126">
        <w:rPr>
          <w:sz w:val="28"/>
          <w:szCs w:val="28"/>
          <w:lang w:val="en-US"/>
        </w:rPr>
        <w:t>Beer</w:t>
      </w:r>
      <w:bookmarkEnd w:id="22"/>
    </w:p>
    <w:p w14:paraId="261431C0" w14:textId="2478DB5C" w:rsidR="002302CF" w:rsidRPr="00955126" w:rsidRDefault="00AA2250" w:rsidP="002302CF">
      <w:pPr>
        <w:rPr>
          <w:sz w:val="24"/>
          <w:szCs w:val="24"/>
          <w:lang w:val="en-US"/>
        </w:rPr>
      </w:pPr>
      <w:r w:rsidRPr="00955126">
        <w:rPr>
          <w:noProof/>
          <w:lang w:val="en-US"/>
        </w:rPr>
        <mc:AlternateContent>
          <mc:Choice Requires="wps">
            <w:drawing>
              <wp:anchor distT="0" distB="0" distL="114300" distR="114300" simplePos="0" relativeHeight="251674112" behindDoc="1" locked="0" layoutInCell="1" allowOverlap="1" wp14:anchorId="461BD515" wp14:editId="0280DBB2">
                <wp:simplePos x="0" y="0"/>
                <wp:positionH relativeFrom="margin">
                  <wp:posOffset>4445</wp:posOffset>
                </wp:positionH>
                <wp:positionV relativeFrom="paragraph">
                  <wp:posOffset>1385570</wp:posOffset>
                </wp:positionV>
                <wp:extent cx="3349625" cy="222250"/>
                <wp:effectExtent l="0" t="0" r="0" b="0"/>
                <wp:wrapTight wrapText="bothSides">
                  <wp:wrapPolygon edited="0">
                    <wp:start x="0" y="0"/>
                    <wp:lineTo x="0" y="20366"/>
                    <wp:lineTo x="21498" y="20366"/>
                    <wp:lineTo x="21498" y="0"/>
                    <wp:lineTo x="0" y="0"/>
                  </wp:wrapPolygon>
                </wp:wrapTight>
                <wp:docPr id="297" name="Tekstvak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9625" cy="222250"/>
                        </a:xfrm>
                        <a:prstGeom prst="rect">
                          <a:avLst/>
                        </a:prstGeom>
                        <a:solidFill>
                          <a:prstClr val="white"/>
                        </a:solidFill>
                        <a:ln>
                          <a:noFill/>
                        </a:ln>
                      </wps:spPr>
                      <wps:txbx>
                        <w:txbxContent>
                          <w:p w14:paraId="6181D0A7" w14:textId="3712DF81" w:rsidR="002302CF" w:rsidRPr="00955126" w:rsidRDefault="00955126" w:rsidP="002302CF">
                            <w:pPr>
                              <w:pStyle w:val="Bijschrift"/>
                              <w:rPr>
                                <w:noProof/>
                                <w:sz w:val="20"/>
                                <w:szCs w:val="20"/>
                                <w:vertAlign w:val="superscript"/>
                                <w:lang w:val="en-US"/>
                              </w:rPr>
                            </w:pPr>
                            <w:r w:rsidRPr="00955126">
                              <w:rPr>
                                <w:sz w:val="20"/>
                                <w:szCs w:val="20"/>
                                <w:lang w:val="en-US"/>
                              </w:rPr>
                              <w:t>Rug of an</w:t>
                            </w:r>
                            <w:r w:rsidR="002302CF" w:rsidRPr="00955126">
                              <w:rPr>
                                <w:sz w:val="20"/>
                                <w:szCs w:val="20"/>
                                <w:lang w:val="en-US"/>
                              </w:rPr>
                              <w:t xml:space="preserve"> Ameri</w:t>
                            </w:r>
                            <w:r w:rsidRPr="00955126">
                              <w:rPr>
                                <w:sz w:val="20"/>
                                <w:szCs w:val="20"/>
                                <w:lang w:val="en-US"/>
                              </w:rPr>
                              <w:t>can brown bear</w:t>
                            </w:r>
                            <w:r w:rsidR="000B357A" w:rsidRPr="00955126">
                              <w:rPr>
                                <w:sz w:val="20"/>
                                <w:szCs w:val="20"/>
                                <w:vertAlign w:val="superscript"/>
                                <w:lang w:val="en-US"/>
                              </w:rPr>
                              <w:t>27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BD515" id="Tekstvak 297" o:spid="_x0000_s1042" type="#_x0000_t202" style="position:absolute;margin-left:.35pt;margin-top:109.1pt;width:263.75pt;height:17.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" stroked="f">
                <v:textbox inset="0,0,0,0">
                  <w:txbxContent>
                    <w:p w14:paraId="6181D0A7" w14:textId="3712DF81" w:rsidR="002302CF" w:rsidRPr="00955126" w:rsidRDefault="00955126" w:rsidP="002302CF">
                      <w:pPr>
                        <w:pStyle w:val="Bijschrift"/>
                        <w:rPr>
                          <w:noProof/>
                          <w:sz w:val="20"/>
                          <w:szCs w:val="20"/>
                          <w:vertAlign w:val="superscript"/>
                          <w:lang w:val="en-US"/>
                        </w:rPr>
                      </w:pPr>
                      <w:r w:rsidRPr="00955126">
                        <w:rPr>
                          <w:sz w:val="20"/>
                          <w:szCs w:val="20"/>
                          <w:lang w:val="en-US"/>
                        </w:rPr>
                        <w:t>Rug of an</w:t>
                      </w:r>
                      <w:r w:rsidR="002302CF" w:rsidRPr="00955126">
                        <w:rPr>
                          <w:sz w:val="20"/>
                          <w:szCs w:val="20"/>
                          <w:lang w:val="en-US"/>
                        </w:rPr>
                        <w:t xml:space="preserve"> Ameri</w:t>
                      </w:r>
                      <w:r w:rsidRPr="00955126">
                        <w:rPr>
                          <w:sz w:val="20"/>
                          <w:szCs w:val="20"/>
                          <w:lang w:val="en-US"/>
                        </w:rPr>
                        <w:t>can brown bear</w:t>
                      </w:r>
                      <w:r w:rsidR="000B357A" w:rsidRPr="00955126">
                        <w:rPr>
                          <w:sz w:val="20"/>
                          <w:szCs w:val="20"/>
                          <w:vertAlign w:val="superscript"/>
                          <w:lang w:val="en-US"/>
                        </w:rPr>
                        <w:t>27</w:t>
                      </w:r>
                    </w:p>
                  </w:txbxContent>
                </v:textbox>
                <w10:wrap type="tight" anchorx="margin"/>
              </v:shape>
            </w:pict>
          </mc:Fallback>
        </mc:AlternateContent>
      </w:r>
      <w:r w:rsidR="000B357A" w:rsidRPr="00955126">
        <w:rPr>
          <w:noProof/>
          <w:sz w:val="28"/>
          <w:szCs w:val="28"/>
          <w:lang w:val="en-US"/>
        </w:rPr>
        <w:drawing>
          <wp:anchor distT="0" distB="0" distL="114300" distR="114300" simplePos="0" relativeHeight="251698688" behindDoc="1" locked="0" layoutInCell="1" allowOverlap="1" wp14:anchorId="3A4CC61E" wp14:editId="11316552">
            <wp:simplePos x="0" y="0"/>
            <wp:positionH relativeFrom="margin">
              <wp:align>right</wp:align>
            </wp:positionH>
            <wp:positionV relativeFrom="paragraph">
              <wp:posOffset>1849755</wp:posOffset>
            </wp:positionV>
            <wp:extent cx="3007360" cy="2252345"/>
            <wp:effectExtent l="0" t="0" r="2540" b="0"/>
            <wp:wrapTight wrapText="bothSides">
              <wp:wrapPolygon edited="0">
                <wp:start x="0" y="0"/>
                <wp:lineTo x="0" y="21375"/>
                <wp:lineTo x="21481" y="21375"/>
                <wp:lineTo x="21481" y="0"/>
                <wp:lineTo x="0" y="0"/>
              </wp:wrapPolygon>
            </wp:wrapTight>
            <wp:docPr id="53" name="Afbeelding 53" descr="African lion rug for sale | Masaï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rican lion rug for sale | Masaï Galler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07360" cy="2252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5126" w:rsidRPr="00955126">
        <w:rPr>
          <w:sz w:val="24"/>
          <w:szCs w:val="24"/>
          <w:lang w:val="en-US"/>
        </w:rPr>
        <w:t>All species from the bear family are protected under CITES. This means that if you want to trade a bear skin like the one pictured here, you must be able to demonstrate its legal origin through an import permit or transfer certificate.</w:t>
      </w:r>
      <w:r w:rsidR="000B357A" w:rsidRPr="00955126">
        <w:rPr>
          <w:rStyle w:val="Voetnootmarkering"/>
          <w:color w:val="FFFFFF" w:themeColor="background1"/>
          <w:sz w:val="24"/>
          <w:szCs w:val="24"/>
          <w:lang w:val="en-US"/>
        </w:rPr>
        <w:footnoteReference w:id="24"/>
      </w:r>
    </w:p>
    <w:p w14:paraId="6F84BF24" w14:textId="77777777" w:rsidR="00955126" w:rsidRDefault="00955126" w:rsidP="002302CF">
      <w:pPr>
        <w:pStyle w:val="Kop2"/>
        <w:rPr>
          <w:sz w:val="28"/>
          <w:szCs w:val="28"/>
          <w:lang w:val="en-US"/>
        </w:rPr>
      </w:pPr>
    </w:p>
    <w:p w14:paraId="0B12BE08" w14:textId="3AE6E06C" w:rsidR="0068790E" w:rsidRPr="00955126" w:rsidRDefault="00955126" w:rsidP="002302CF">
      <w:pPr>
        <w:pStyle w:val="Kop2"/>
        <w:rPr>
          <w:sz w:val="28"/>
          <w:szCs w:val="28"/>
          <w:lang w:val="en-US"/>
        </w:rPr>
      </w:pPr>
      <w:bookmarkStart w:id="23" w:name="_Toc163653059"/>
      <w:r>
        <w:rPr>
          <w:sz w:val="28"/>
          <w:szCs w:val="28"/>
          <w:lang w:val="en-US"/>
        </w:rPr>
        <w:t>Lion</w:t>
      </w:r>
      <w:bookmarkEnd w:id="23"/>
    </w:p>
    <w:p w14:paraId="5C01AEB8" w14:textId="7C8BF833" w:rsidR="00395D26" w:rsidRPr="00955126" w:rsidRDefault="00955126" w:rsidP="00395D26">
      <w:pPr>
        <w:rPr>
          <w:sz w:val="24"/>
          <w:szCs w:val="24"/>
          <w:lang w:val="en-US"/>
        </w:rPr>
      </w:pPr>
      <w:r w:rsidRPr="00955126">
        <w:rPr>
          <w:sz w:val="24"/>
          <w:szCs w:val="24"/>
          <w:lang w:val="en-US"/>
        </w:rPr>
        <w:t>An easily recognizable animal, the lion is also protected under CITES. For the trade in (African) lion products, the legal origin must also be demonstrated. This can be done, for example, by presenting the import permit.</w:t>
      </w:r>
      <w:r w:rsidR="000B357A" w:rsidRPr="00955126">
        <w:rPr>
          <w:rStyle w:val="Voetnootmarkering"/>
          <w:color w:val="FFFFFF" w:themeColor="background1"/>
          <w:sz w:val="24"/>
          <w:szCs w:val="24"/>
          <w:lang w:val="en-US"/>
        </w:rPr>
        <w:footnoteReference w:id="25"/>
      </w:r>
    </w:p>
    <w:p w14:paraId="07393C28" w14:textId="61296900" w:rsidR="000F0AC7" w:rsidRPr="00955126" w:rsidRDefault="00AA2250" w:rsidP="00395D26">
      <w:pPr>
        <w:rPr>
          <w:lang w:val="en-US"/>
        </w:rPr>
      </w:pPr>
      <w:r w:rsidRPr="00955126">
        <w:rPr>
          <w:noProof/>
          <w:lang w:val="en-US"/>
        </w:rPr>
        <mc:AlternateContent>
          <mc:Choice Requires="wps">
            <w:drawing>
              <wp:anchor distT="0" distB="0" distL="114300" distR="114300" simplePos="0" relativeHeight="251676160" behindDoc="1" locked="0" layoutInCell="1" allowOverlap="1" wp14:anchorId="7425DD17" wp14:editId="01D84706">
                <wp:simplePos x="0" y="0"/>
                <wp:positionH relativeFrom="margin">
                  <wp:posOffset>2750185</wp:posOffset>
                </wp:positionH>
                <wp:positionV relativeFrom="paragraph">
                  <wp:posOffset>568325</wp:posOffset>
                </wp:positionV>
                <wp:extent cx="3007360" cy="281940"/>
                <wp:effectExtent l="0" t="0" r="0" b="0"/>
                <wp:wrapTight wrapText="bothSides">
                  <wp:wrapPolygon edited="0">
                    <wp:start x="0" y="0"/>
                    <wp:lineTo x="0" y="20432"/>
                    <wp:lineTo x="21481" y="20432"/>
                    <wp:lineTo x="21481" y="0"/>
                    <wp:lineTo x="0" y="0"/>
                  </wp:wrapPolygon>
                </wp:wrapTight>
                <wp:docPr id="296" name="Tekstvak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7360" cy="281940"/>
                        </a:xfrm>
                        <a:prstGeom prst="rect">
                          <a:avLst/>
                        </a:prstGeom>
                        <a:solidFill>
                          <a:prstClr val="white"/>
                        </a:solidFill>
                        <a:ln>
                          <a:noFill/>
                        </a:ln>
                      </wps:spPr>
                      <wps:txbx>
                        <w:txbxContent>
                          <w:p w14:paraId="2DAEC4E3" w14:textId="35ADFC7C" w:rsidR="00395D26" w:rsidRPr="000B357A" w:rsidRDefault="00955126" w:rsidP="00395D26">
                            <w:pPr>
                              <w:pStyle w:val="Bijschrift"/>
                              <w:rPr>
                                <w:noProof/>
                                <w:sz w:val="20"/>
                                <w:szCs w:val="20"/>
                                <w:vertAlign w:val="superscript"/>
                              </w:rPr>
                            </w:pPr>
                            <w:r>
                              <w:rPr>
                                <w:sz w:val="20"/>
                                <w:szCs w:val="20"/>
                              </w:rPr>
                              <w:t>A rug of lion skin</w:t>
                            </w:r>
                            <w:r w:rsidR="000B357A">
                              <w:rPr>
                                <w:sz w:val="20"/>
                                <w:szCs w:val="20"/>
                                <w:vertAlign w:val="superscript"/>
                              </w:rPr>
                              <w:t>28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7425DD17" id="Tekstvak 296" o:spid="_x0000_s1043" type="#_x0000_t202" style="position:absolute;margin-left:216.55pt;margin-top:44.75pt;width:236.8pt;height:22.2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" stroked="f">
                <v:textbox style="mso-fit-shape-to-text:t" inset="0,0,0,0">
                  <w:txbxContent>
                    <w:p w14:paraId="2DAEC4E3" w14:textId="35ADFC7C" w:rsidR="00395D26" w:rsidRPr="000B357A" w:rsidRDefault="00955126" w:rsidP="00395D26">
                      <w:pPr>
                        <w:pStyle w:val="Bijschrift"/>
                        <w:rPr>
                          <w:noProof/>
                          <w:sz w:val="20"/>
                          <w:szCs w:val="20"/>
                          <w:vertAlign w:val="superscript"/>
                        </w:rPr>
                      </w:pPr>
                      <w:r>
                        <w:rPr>
                          <w:sz w:val="20"/>
                          <w:szCs w:val="20"/>
                        </w:rPr>
                        <w:t>A rug of lion skin</w:t>
                      </w:r>
                      <w:r w:rsidR="000B357A">
                        <w:rPr>
                          <w:sz w:val="20"/>
                          <w:szCs w:val="20"/>
                          <w:vertAlign w:val="superscript"/>
                        </w:rPr>
                        <w:t>28</w:t>
                      </w:r>
                    </w:p>
                  </w:txbxContent>
                </v:textbox>
                <w10:wrap type="tight" anchorx="margin"/>
              </v:shape>
            </w:pict>
          </mc:Fallback>
        </mc:AlternateContent>
      </w:r>
      <w:r w:rsidR="00395D26" w:rsidRPr="00955126">
        <w:rPr>
          <w:sz w:val="24"/>
          <w:szCs w:val="24"/>
          <w:lang w:val="en-US"/>
        </w:rPr>
        <w:t xml:space="preserve"> </w:t>
      </w:r>
      <w:r w:rsidR="000F0AC7" w:rsidRPr="00955126">
        <w:rPr>
          <w:lang w:val="en-US"/>
        </w:rPr>
        <w:br w:type="page"/>
      </w:r>
    </w:p>
    <w:p w14:paraId="3FB06945" w14:textId="41BE32B2" w:rsidR="007415F7" w:rsidRPr="00955126" w:rsidRDefault="00D62BDE" w:rsidP="00B7319B">
      <w:pPr>
        <w:pStyle w:val="Kop1"/>
        <w:numPr>
          <w:ilvl w:val="0"/>
          <w:numId w:val="5"/>
        </w:numPr>
        <w:rPr>
          <w:sz w:val="36"/>
          <w:szCs w:val="36"/>
          <w:lang w:val="en-US"/>
        </w:rPr>
      </w:pPr>
      <w:bookmarkStart w:id="24" w:name="_Toc163653060"/>
      <w:r>
        <w:rPr>
          <w:sz w:val="36"/>
          <w:szCs w:val="36"/>
          <w:lang w:val="en-US"/>
        </w:rPr>
        <w:lastRenderedPageBreak/>
        <w:t>Reptile leather</w:t>
      </w:r>
      <w:bookmarkEnd w:id="24"/>
    </w:p>
    <w:p w14:paraId="60B67697" w14:textId="60267394" w:rsidR="00292DBC" w:rsidRPr="00955126" w:rsidRDefault="00D62BDE" w:rsidP="007415F7">
      <w:pPr>
        <w:rPr>
          <w:sz w:val="24"/>
          <w:szCs w:val="24"/>
          <w:lang w:val="en-US"/>
        </w:rPr>
      </w:pPr>
      <w:r w:rsidRPr="00D62BDE">
        <w:rPr>
          <w:sz w:val="24"/>
          <w:szCs w:val="24"/>
          <w:lang w:val="en-US"/>
        </w:rPr>
        <w:t>What is also frequently encountered in markets and trade are products made from reptile leather. However, many reptiles are protected under CITES. It is therefore important to know if you are selling leather products and whether they originate from protected animals. Below, we will discuss some common reptile species that are processed into leather products such as bags, wallets, and watch straps.</w:t>
      </w:r>
    </w:p>
    <w:p w14:paraId="7EEFB589" w14:textId="6B773C78" w:rsidR="00292DBC" w:rsidRPr="00955126" w:rsidRDefault="004E1274" w:rsidP="00292DBC">
      <w:pPr>
        <w:pStyle w:val="Kop2"/>
        <w:rPr>
          <w:sz w:val="28"/>
          <w:szCs w:val="28"/>
          <w:lang w:val="en-US"/>
        </w:rPr>
      </w:pPr>
      <w:bookmarkStart w:id="25" w:name="_Toc163653061"/>
      <w:r w:rsidRPr="00955126">
        <w:rPr>
          <w:noProof/>
          <w:sz w:val="28"/>
          <w:szCs w:val="28"/>
          <w:lang w:val="en-US"/>
        </w:rPr>
        <w:drawing>
          <wp:anchor distT="0" distB="0" distL="114300" distR="114300" simplePos="0" relativeHeight="251716096" behindDoc="1" locked="0" layoutInCell="1" allowOverlap="1" wp14:anchorId="404D4433" wp14:editId="7AD8BAF5">
            <wp:simplePos x="0" y="0"/>
            <wp:positionH relativeFrom="margin">
              <wp:posOffset>2874010</wp:posOffset>
            </wp:positionH>
            <wp:positionV relativeFrom="paragraph">
              <wp:posOffset>9525</wp:posOffset>
            </wp:positionV>
            <wp:extent cx="2879090" cy="2950845"/>
            <wp:effectExtent l="0" t="0" r="0" b="1905"/>
            <wp:wrapTight wrapText="bothSides">
              <wp:wrapPolygon edited="0">
                <wp:start x="0" y="0"/>
                <wp:lineTo x="0" y="21474"/>
                <wp:lineTo x="21438" y="21474"/>
                <wp:lineTo x="21438" y="0"/>
                <wp:lineTo x="0" y="0"/>
              </wp:wrapPolygon>
            </wp:wrapTight>
            <wp:docPr id="57" name="Afbeelding 57" descr="Reticulated Python – BC – Yellow- Glazed | Roje Exotic L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ticulated Python – BC – Yellow- Glazed | Roje Exotic Leathe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79090" cy="2950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2BDE">
        <w:rPr>
          <w:sz w:val="28"/>
          <w:szCs w:val="28"/>
          <w:lang w:val="en-US"/>
        </w:rPr>
        <w:t xml:space="preserve">Reticulated </w:t>
      </w:r>
      <w:r w:rsidR="00292DBC" w:rsidRPr="00955126">
        <w:rPr>
          <w:sz w:val="28"/>
          <w:szCs w:val="28"/>
          <w:lang w:val="en-US"/>
        </w:rPr>
        <w:t>python</w:t>
      </w:r>
      <w:bookmarkEnd w:id="25"/>
    </w:p>
    <w:p w14:paraId="18C6544E" w14:textId="433B3FD3" w:rsidR="006522BA" w:rsidRPr="00955126" w:rsidRDefault="00D62BDE" w:rsidP="00292DBC">
      <w:pPr>
        <w:rPr>
          <w:sz w:val="24"/>
          <w:szCs w:val="24"/>
          <w:lang w:val="en-US"/>
        </w:rPr>
      </w:pPr>
      <w:r w:rsidRPr="00D62BDE">
        <w:rPr>
          <w:sz w:val="24"/>
          <w:szCs w:val="24"/>
          <w:lang w:val="en-US"/>
        </w:rPr>
        <w:t>Most of the leather we see in circulation is derived from the reticulated python. This snake is protected under CITES, so demonstrating legality (for example, with a transfer certificate) is necessary if you wish to sell reticulated python leather products. On the right, you can see the typical pattern of a reticulated python. Often, the skin is dyed, and the pattern is no longer (clearly) recognizable.</w:t>
      </w:r>
      <w:r w:rsidR="000B357A" w:rsidRPr="00955126">
        <w:rPr>
          <w:rStyle w:val="Voetnootmarkering"/>
          <w:color w:val="FFFFFF" w:themeColor="background1"/>
          <w:sz w:val="24"/>
          <w:szCs w:val="24"/>
          <w:lang w:val="en-US"/>
        </w:rPr>
        <w:footnoteReference w:id="26"/>
      </w:r>
    </w:p>
    <w:p w14:paraId="3EA70858" w14:textId="77777777" w:rsidR="00FA6A5F" w:rsidRPr="00955126" w:rsidRDefault="00FA6A5F" w:rsidP="00D509E1">
      <w:pPr>
        <w:pStyle w:val="Kop2"/>
        <w:rPr>
          <w:lang w:val="en-US"/>
        </w:rPr>
      </w:pPr>
    </w:p>
    <w:p w14:paraId="4B8E5DAA" w14:textId="24C58CBB" w:rsidR="00FA6A5F" w:rsidRPr="00955126" w:rsidRDefault="00AA2250" w:rsidP="00D509E1">
      <w:pPr>
        <w:pStyle w:val="Kop2"/>
        <w:rPr>
          <w:lang w:val="en-US"/>
        </w:rPr>
      </w:pPr>
      <w:bookmarkStart w:id="26" w:name="_Toc163653020"/>
      <w:bookmarkStart w:id="27" w:name="_Toc163653062"/>
      <w:r w:rsidRPr="00955126">
        <w:rPr>
          <w:noProof/>
          <w:lang w:val="en-US"/>
        </w:rPr>
        <mc:AlternateContent>
          <mc:Choice Requires="wps">
            <w:drawing>
              <wp:anchor distT="0" distB="0" distL="114300" distR="114300" simplePos="0" relativeHeight="251679232" behindDoc="1" locked="0" layoutInCell="1" allowOverlap="1" wp14:anchorId="73704195" wp14:editId="3B1B6384">
                <wp:simplePos x="0" y="0"/>
                <wp:positionH relativeFrom="margin">
                  <wp:posOffset>2884805</wp:posOffset>
                </wp:positionH>
                <wp:positionV relativeFrom="paragraph">
                  <wp:posOffset>398145</wp:posOffset>
                </wp:positionV>
                <wp:extent cx="2359025" cy="281940"/>
                <wp:effectExtent l="0" t="0" r="0" b="0"/>
                <wp:wrapTight wrapText="bothSides">
                  <wp:wrapPolygon edited="0">
                    <wp:start x="0" y="0"/>
                    <wp:lineTo x="0" y="20432"/>
                    <wp:lineTo x="21455" y="20432"/>
                    <wp:lineTo x="21455" y="0"/>
                    <wp:lineTo x="0" y="0"/>
                  </wp:wrapPolygon>
                </wp:wrapTight>
                <wp:docPr id="295" name="Tekstvak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9025" cy="281940"/>
                        </a:xfrm>
                        <a:prstGeom prst="rect">
                          <a:avLst/>
                        </a:prstGeom>
                        <a:solidFill>
                          <a:prstClr val="white"/>
                        </a:solidFill>
                        <a:ln>
                          <a:noFill/>
                        </a:ln>
                      </wps:spPr>
                      <wps:txbx>
                        <w:txbxContent>
                          <w:p w14:paraId="6BE459B2" w14:textId="2013D276" w:rsidR="00BC61D6" w:rsidRPr="000B357A" w:rsidRDefault="00D62BDE" w:rsidP="00BC61D6">
                            <w:pPr>
                              <w:pStyle w:val="Bijschrift"/>
                              <w:rPr>
                                <w:noProof/>
                                <w:sz w:val="32"/>
                                <w:szCs w:val="32"/>
                                <w:vertAlign w:val="superscript"/>
                              </w:rPr>
                            </w:pPr>
                            <w:r>
                              <w:rPr>
                                <w:sz w:val="20"/>
                                <w:szCs w:val="20"/>
                              </w:rPr>
                              <w:t>Reticulatef pyt</w:t>
                            </w:r>
                            <w:r w:rsidR="00BC61D6" w:rsidRPr="004A7CED">
                              <w:rPr>
                                <w:sz w:val="20"/>
                                <w:szCs w:val="20"/>
                              </w:rPr>
                              <w:t>ho</w:t>
                            </w:r>
                            <w:r w:rsidR="004A7CED">
                              <w:rPr>
                                <w:sz w:val="20"/>
                                <w:szCs w:val="20"/>
                              </w:rPr>
                              <w:t>n</w:t>
                            </w:r>
                            <w:r>
                              <w:rPr>
                                <w:sz w:val="20"/>
                                <w:szCs w:val="20"/>
                              </w:rPr>
                              <w:t xml:space="preserve"> </w:t>
                            </w:r>
                            <w:r w:rsidR="004A7CED">
                              <w:rPr>
                                <w:sz w:val="20"/>
                                <w:szCs w:val="20"/>
                              </w:rPr>
                              <w:t>le</w:t>
                            </w:r>
                            <w:r>
                              <w:rPr>
                                <w:sz w:val="20"/>
                                <w:szCs w:val="20"/>
                              </w:rPr>
                              <w:t>ather</w:t>
                            </w:r>
                            <w:r w:rsidR="000B357A">
                              <w:rPr>
                                <w:sz w:val="20"/>
                                <w:szCs w:val="20"/>
                                <w:vertAlign w:val="superscript"/>
                              </w:rPr>
                              <w:t>29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73704195" id="Tekstvak 295" o:spid="_x0000_s1044" type="#_x0000_t202" style="position:absolute;margin-left:227.15pt;margin-top:31.35pt;width:185.75pt;height:22.2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" stroked="f">
                <v:textbox style="mso-fit-shape-to-text:t" inset="0,0,0,0">
                  <w:txbxContent>
                    <w:p w14:paraId="6BE459B2" w14:textId="2013D276" w:rsidR="00BC61D6" w:rsidRPr="000B357A" w:rsidRDefault="00D62BDE" w:rsidP="00BC61D6">
                      <w:pPr>
                        <w:pStyle w:val="Bijschrift"/>
                        <w:rPr>
                          <w:noProof/>
                          <w:sz w:val="32"/>
                          <w:szCs w:val="32"/>
                          <w:vertAlign w:val="superscript"/>
                        </w:rPr>
                      </w:pPr>
                      <w:r>
                        <w:rPr>
                          <w:sz w:val="20"/>
                          <w:szCs w:val="20"/>
                        </w:rPr>
                        <w:t>Reticulatef pyt</w:t>
                      </w:r>
                      <w:r w:rsidR="00BC61D6" w:rsidRPr="004A7CED">
                        <w:rPr>
                          <w:sz w:val="20"/>
                          <w:szCs w:val="20"/>
                        </w:rPr>
                        <w:t>ho</w:t>
                      </w:r>
                      <w:r w:rsidR="004A7CED">
                        <w:rPr>
                          <w:sz w:val="20"/>
                          <w:szCs w:val="20"/>
                        </w:rPr>
                        <w:t>n</w:t>
                      </w:r>
                      <w:r>
                        <w:rPr>
                          <w:sz w:val="20"/>
                          <w:szCs w:val="20"/>
                        </w:rPr>
                        <w:t xml:space="preserve"> </w:t>
                      </w:r>
                      <w:r w:rsidR="004A7CED">
                        <w:rPr>
                          <w:sz w:val="20"/>
                          <w:szCs w:val="20"/>
                        </w:rPr>
                        <w:t>le</w:t>
                      </w:r>
                      <w:r>
                        <w:rPr>
                          <w:sz w:val="20"/>
                          <w:szCs w:val="20"/>
                        </w:rPr>
                        <w:t>ather</w:t>
                      </w:r>
                      <w:r w:rsidR="000B357A">
                        <w:rPr>
                          <w:sz w:val="20"/>
                          <w:szCs w:val="20"/>
                          <w:vertAlign w:val="superscript"/>
                        </w:rPr>
                        <w:t>29</w:t>
                      </w:r>
                    </w:p>
                  </w:txbxContent>
                </v:textbox>
                <w10:wrap type="tight" anchorx="margin"/>
              </v:shape>
            </w:pict>
          </mc:Fallback>
        </mc:AlternateContent>
      </w:r>
      <w:bookmarkEnd w:id="26"/>
      <w:bookmarkEnd w:id="27"/>
    </w:p>
    <w:p w14:paraId="5D596139" w14:textId="2B639569" w:rsidR="00FA6A5F" w:rsidRDefault="00FA6A5F" w:rsidP="007310F1">
      <w:pPr>
        <w:rPr>
          <w:lang w:val="en-US"/>
        </w:rPr>
      </w:pPr>
      <w:bookmarkStart w:id="28" w:name="_Toc163638335"/>
      <w:bookmarkStart w:id="29" w:name="_Toc163652825"/>
      <w:bookmarkStart w:id="30" w:name="_Toc163652923"/>
      <w:bookmarkStart w:id="31" w:name="_Toc163652967"/>
      <w:bookmarkEnd w:id="28"/>
      <w:bookmarkEnd w:id="29"/>
      <w:bookmarkEnd w:id="30"/>
      <w:bookmarkEnd w:id="31"/>
    </w:p>
    <w:p w14:paraId="72665E6F" w14:textId="253AD229" w:rsidR="007310F1" w:rsidRPr="00955126" w:rsidRDefault="007310F1" w:rsidP="007310F1">
      <w:pPr>
        <w:rPr>
          <w:lang w:val="en-US"/>
        </w:rPr>
      </w:pPr>
      <w:bookmarkStart w:id="32" w:name="_Toc163638336"/>
      <w:r w:rsidRPr="00955126">
        <w:rPr>
          <w:noProof/>
          <w:lang w:val="en-US"/>
        </w:rPr>
        <w:drawing>
          <wp:anchor distT="0" distB="0" distL="114300" distR="114300" simplePos="0" relativeHeight="251728384" behindDoc="1" locked="0" layoutInCell="1" allowOverlap="1" wp14:anchorId="3ECF3CF9" wp14:editId="67894E73">
            <wp:simplePos x="0" y="0"/>
            <wp:positionH relativeFrom="margin">
              <wp:posOffset>0</wp:posOffset>
            </wp:positionH>
            <wp:positionV relativeFrom="paragraph">
              <wp:posOffset>141605</wp:posOffset>
            </wp:positionV>
            <wp:extent cx="3458210" cy="2317115"/>
            <wp:effectExtent l="0" t="0" r="8890" b="6985"/>
            <wp:wrapSquare wrapText="bothSides"/>
            <wp:docPr id="60" name="Afbeelding 60" descr="Caiman Hornback Matte Sa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iman Hornback Matte Saddl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58210" cy="231711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2"/>
    </w:p>
    <w:p w14:paraId="0CDDA6D7" w14:textId="53134494" w:rsidR="004346E6" w:rsidRPr="00955126" w:rsidRDefault="00D62BDE" w:rsidP="00D509E1">
      <w:pPr>
        <w:pStyle w:val="Kop2"/>
        <w:rPr>
          <w:lang w:val="en-US"/>
        </w:rPr>
      </w:pPr>
      <w:bookmarkStart w:id="33" w:name="_Toc163653063"/>
      <w:r>
        <w:rPr>
          <w:lang w:val="en-US"/>
        </w:rPr>
        <w:t>Crocodile leather</w:t>
      </w:r>
      <w:bookmarkEnd w:id="33"/>
    </w:p>
    <w:p w14:paraId="5FF83802" w14:textId="13D754CE" w:rsidR="002331D2" w:rsidRPr="00955126" w:rsidRDefault="00D62BDE" w:rsidP="004346E6">
      <w:pPr>
        <w:rPr>
          <w:sz w:val="24"/>
          <w:szCs w:val="24"/>
          <w:lang w:val="en-US"/>
        </w:rPr>
      </w:pPr>
      <w:r w:rsidRPr="00D62BDE">
        <w:rPr>
          <w:sz w:val="24"/>
          <w:szCs w:val="24"/>
          <w:lang w:val="en-US"/>
        </w:rPr>
        <w:t>Leather products from crocodiles, alligators, and caimans are also protected under CITES. Often, these skins are dyed, as shown on the caiman skin displayed here on the left.</w:t>
      </w:r>
      <w:r w:rsidR="00D509E1" w:rsidRPr="00955126">
        <w:rPr>
          <w:rStyle w:val="Voetnootmarkering"/>
          <w:color w:val="FFFFFF" w:themeColor="background1"/>
          <w:sz w:val="24"/>
          <w:szCs w:val="24"/>
          <w:lang w:val="en-US"/>
        </w:rPr>
        <w:footnoteReference w:id="27"/>
      </w:r>
    </w:p>
    <w:p w14:paraId="05AD7AD9" w14:textId="593044CF" w:rsidR="00FA6A5F" w:rsidRPr="00955126" w:rsidRDefault="00AA2250">
      <w:pPr>
        <w:rPr>
          <w:rFonts w:asciiTheme="majorHAnsi" w:eastAsiaTheme="majorEastAsia" w:hAnsiTheme="majorHAnsi" w:cstheme="majorBidi"/>
          <w:color w:val="2F5496" w:themeColor="accent1" w:themeShade="BF"/>
          <w:sz w:val="28"/>
          <w:szCs w:val="28"/>
          <w:lang w:val="en-US"/>
        </w:rPr>
      </w:pPr>
      <w:r w:rsidRPr="00955126">
        <w:rPr>
          <w:noProof/>
          <w:lang w:val="en-US"/>
        </w:rPr>
        <mc:AlternateContent>
          <mc:Choice Requires="wps">
            <w:drawing>
              <wp:anchor distT="0" distB="0" distL="114300" distR="114300" simplePos="0" relativeHeight="251680256" behindDoc="0" locked="0" layoutInCell="1" allowOverlap="1" wp14:anchorId="3B990FE5" wp14:editId="581C853C">
                <wp:simplePos x="0" y="0"/>
                <wp:positionH relativeFrom="margin">
                  <wp:posOffset>0</wp:posOffset>
                </wp:positionH>
                <wp:positionV relativeFrom="paragraph">
                  <wp:posOffset>681990</wp:posOffset>
                </wp:positionV>
                <wp:extent cx="2962275" cy="281940"/>
                <wp:effectExtent l="0" t="0" r="0" b="0"/>
                <wp:wrapSquare wrapText="bothSides"/>
                <wp:docPr id="294" name="Tekstvak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2275" cy="281940"/>
                        </a:xfrm>
                        <a:prstGeom prst="rect">
                          <a:avLst/>
                        </a:prstGeom>
                        <a:solidFill>
                          <a:prstClr val="white"/>
                        </a:solidFill>
                        <a:ln>
                          <a:noFill/>
                        </a:ln>
                      </wps:spPr>
                      <wps:txbx>
                        <w:txbxContent>
                          <w:p w14:paraId="57AD7859" w14:textId="394202AC" w:rsidR="00BC61D6" w:rsidRPr="00D509E1" w:rsidRDefault="00D62BDE" w:rsidP="00BC61D6">
                            <w:pPr>
                              <w:pStyle w:val="Bijschrift"/>
                              <w:rPr>
                                <w:noProof/>
                                <w:sz w:val="28"/>
                                <w:szCs w:val="28"/>
                                <w:vertAlign w:val="superscript"/>
                              </w:rPr>
                            </w:pPr>
                            <w:r>
                              <w:rPr>
                                <w:sz w:val="20"/>
                                <w:szCs w:val="20"/>
                              </w:rPr>
                              <w:t>Dyed</w:t>
                            </w:r>
                            <w:r w:rsidR="00BC61D6" w:rsidRPr="004A7CED">
                              <w:rPr>
                                <w:sz w:val="20"/>
                                <w:szCs w:val="20"/>
                              </w:rPr>
                              <w:t xml:space="preserve"> </w:t>
                            </w:r>
                            <w:r>
                              <w:rPr>
                                <w:sz w:val="20"/>
                                <w:szCs w:val="20"/>
                              </w:rPr>
                              <w:t>caim</w:t>
                            </w:r>
                            <w:r w:rsidR="00BC61D6" w:rsidRPr="004A7CED">
                              <w:rPr>
                                <w:sz w:val="20"/>
                                <w:szCs w:val="20"/>
                              </w:rPr>
                              <w:t>an</w:t>
                            </w:r>
                            <w:r>
                              <w:rPr>
                                <w:sz w:val="20"/>
                                <w:szCs w:val="20"/>
                              </w:rPr>
                              <w:t xml:space="preserve"> </w:t>
                            </w:r>
                            <w:r w:rsidR="00BC61D6" w:rsidRPr="004A7CED">
                              <w:rPr>
                                <w:sz w:val="20"/>
                                <w:szCs w:val="20"/>
                              </w:rPr>
                              <w:t>le</w:t>
                            </w:r>
                            <w:r>
                              <w:rPr>
                                <w:sz w:val="20"/>
                                <w:szCs w:val="20"/>
                              </w:rPr>
                              <w:t>ather</w:t>
                            </w:r>
                            <w:r w:rsidR="00D509E1">
                              <w:rPr>
                                <w:sz w:val="20"/>
                                <w:szCs w:val="20"/>
                                <w:vertAlign w:val="superscript"/>
                              </w:rPr>
                              <w:t>30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3B990FE5" id="Tekstvak 294" o:spid="_x0000_s1045" type="#_x0000_t202" style="position:absolute;margin-left:0;margin-top:53.7pt;width:233.25pt;height:22.2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" stroked="f">
                <v:textbox style="mso-fit-shape-to-text:t" inset="0,0,0,0">
                  <w:txbxContent>
                    <w:p w14:paraId="57AD7859" w14:textId="394202AC" w:rsidR="00BC61D6" w:rsidRPr="00D509E1" w:rsidRDefault="00D62BDE" w:rsidP="00BC61D6">
                      <w:pPr>
                        <w:pStyle w:val="Bijschrift"/>
                        <w:rPr>
                          <w:noProof/>
                          <w:sz w:val="28"/>
                          <w:szCs w:val="28"/>
                          <w:vertAlign w:val="superscript"/>
                        </w:rPr>
                      </w:pPr>
                      <w:r>
                        <w:rPr>
                          <w:sz w:val="20"/>
                          <w:szCs w:val="20"/>
                        </w:rPr>
                        <w:t>Dyed</w:t>
                      </w:r>
                      <w:r w:rsidR="00BC61D6" w:rsidRPr="004A7CED">
                        <w:rPr>
                          <w:sz w:val="20"/>
                          <w:szCs w:val="20"/>
                        </w:rPr>
                        <w:t xml:space="preserve"> </w:t>
                      </w:r>
                      <w:r>
                        <w:rPr>
                          <w:sz w:val="20"/>
                          <w:szCs w:val="20"/>
                        </w:rPr>
                        <w:t>caim</w:t>
                      </w:r>
                      <w:r w:rsidR="00BC61D6" w:rsidRPr="004A7CED">
                        <w:rPr>
                          <w:sz w:val="20"/>
                          <w:szCs w:val="20"/>
                        </w:rPr>
                        <w:t>an</w:t>
                      </w:r>
                      <w:r>
                        <w:rPr>
                          <w:sz w:val="20"/>
                          <w:szCs w:val="20"/>
                        </w:rPr>
                        <w:t xml:space="preserve"> </w:t>
                      </w:r>
                      <w:r w:rsidR="00BC61D6" w:rsidRPr="004A7CED">
                        <w:rPr>
                          <w:sz w:val="20"/>
                          <w:szCs w:val="20"/>
                        </w:rPr>
                        <w:t>le</w:t>
                      </w:r>
                      <w:r>
                        <w:rPr>
                          <w:sz w:val="20"/>
                          <w:szCs w:val="20"/>
                        </w:rPr>
                        <w:t>ather</w:t>
                      </w:r>
                      <w:r w:rsidR="00D509E1">
                        <w:rPr>
                          <w:sz w:val="20"/>
                          <w:szCs w:val="20"/>
                          <w:vertAlign w:val="superscript"/>
                        </w:rPr>
                        <w:t>30</w:t>
                      </w:r>
                    </w:p>
                  </w:txbxContent>
                </v:textbox>
                <w10:wrap type="square" anchorx="margin"/>
              </v:shape>
            </w:pict>
          </mc:Fallback>
        </mc:AlternateContent>
      </w:r>
      <w:r w:rsidR="00FA6A5F" w:rsidRPr="00955126">
        <w:rPr>
          <w:sz w:val="28"/>
          <w:szCs w:val="28"/>
          <w:lang w:val="en-US"/>
        </w:rPr>
        <w:br w:type="page"/>
      </w:r>
    </w:p>
    <w:p w14:paraId="21797F88" w14:textId="62BFAA94" w:rsidR="0066044A" w:rsidRPr="00955126" w:rsidRDefault="00D62BDE" w:rsidP="00FA6A5F">
      <w:pPr>
        <w:pStyle w:val="Kop2"/>
        <w:rPr>
          <w:lang w:val="en-US"/>
        </w:rPr>
      </w:pPr>
      <w:bookmarkStart w:id="34" w:name="_Toc163653064"/>
      <w:r>
        <w:rPr>
          <w:lang w:val="en-US"/>
        </w:rPr>
        <w:lastRenderedPageBreak/>
        <w:t>Monitor lizards</w:t>
      </w:r>
      <w:bookmarkEnd w:id="34"/>
    </w:p>
    <w:p w14:paraId="0D0C21FA" w14:textId="60675E38" w:rsidR="00D62BDE" w:rsidRDefault="00D62BDE" w:rsidP="00D62BDE">
      <w:pPr>
        <w:rPr>
          <w:sz w:val="24"/>
          <w:szCs w:val="24"/>
          <w:lang w:val="en-US"/>
        </w:rPr>
      </w:pPr>
      <w:r w:rsidRPr="00955126">
        <w:rPr>
          <w:noProof/>
          <w:sz w:val="24"/>
          <w:szCs w:val="24"/>
          <w:lang w:val="en-US"/>
        </w:rPr>
        <w:drawing>
          <wp:anchor distT="0" distB="0" distL="114300" distR="114300" simplePos="0" relativeHeight="251746816" behindDoc="1" locked="0" layoutInCell="1" allowOverlap="1" wp14:anchorId="0ACDACD5" wp14:editId="19937EF3">
            <wp:simplePos x="0" y="0"/>
            <wp:positionH relativeFrom="margin">
              <wp:posOffset>1905</wp:posOffset>
            </wp:positionH>
            <wp:positionV relativeFrom="paragraph">
              <wp:posOffset>590550</wp:posOffset>
            </wp:positionV>
            <wp:extent cx="5760720" cy="4362450"/>
            <wp:effectExtent l="0" t="0" r="0" b="0"/>
            <wp:wrapTight wrapText="bothSides">
              <wp:wrapPolygon edited="0">
                <wp:start x="0" y="0"/>
                <wp:lineTo x="0" y="21506"/>
                <wp:lineTo x="21500" y="21506"/>
                <wp:lineTo x="21500" y="0"/>
                <wp:lineTo x="0" y="0"/>
              </wp:wrapPolygon>
            </wp:wrapTight>
            <wp:docPr id="58" name="Afbeelding 58" descr="Komodo dragon skin close up Stock Photo by ©Alexis84 65450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odo dragon skin close up Stock Photo by ©Alexis84 6545057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436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2250" w:rsidRPr="00955126">
        <w:rPr>
          <w:noProof/>
          <w:lang w:val="en-US"/>
        </w:rPr>
        <mc:AlternateContent>
          <mc:Choice Requires="wps">
            <w:drawing>
              <wp:anchor distT="0" distB="0" distL="114300" distR="114300" simplePos="0" relativeHeight="251681280" behindDoc="1" locked="0" layoutInCell="1" allowOverlap="1" wp14:anchorId="51B3FE0F" wp14:editId="581CB562">
                <wp:simplePos x="0" y="0"/>
                <wp:positionH relativeFrom="margin">
                  <wp:posOffset>0</wp:posOffset>
                </wp:positionH>
                <wp:positionV relativeFrom="paragraph">
                  <wp:posOffset>4979670</wp:posOffset>
                </wp:positionV>
                <wp:extent cx="5760720" cy="281940"/>
                <wp:effectExtent l="0" t="0" r="0" b="0"/>
                <wp:wrapTight wrapText="bothSides">
                  <wp:wrapPolygon edited="0">
                    <wp:start x="0" y="0"/>
                    <wp:lineTo x="0" y="20432"/>
                    <wp:lineTo x="21500" y="20432"/>
                    <wp:lineTo x="21500" y="0"/>
                    <wp:lineTo x="0" y="0"/>
                  </wp:wrapPolygon>
                </wp:wrapTight>
                <wp:docPr id="293" name="Tekstvak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720" cy="281940"/>
                        </a:xfrm>
                        <a:prstGeom prst="rect">
                          <a:avLst/>
                        </a:prstGeom>
                        <a:solidFill>
                          <a:prstClr val="white"/>
                        </a:solidFill>
                        <a:ln>
                          <a:noFill/>
                        </a:ln>
                      </wps:spPr>
                      <wps:txbx>
                        <w:txbxContent>
                          <w:p w14:paraId="759338CB" w14:textId="5D0DFD0C" w:rsidR="004A7CED" w:rsidRPr="00D509E1" w:rsidRDefault="00D62BDE" w:rsidP="004A7CED">
                            <w:pPr>
                              <w:pStyle w:val="Bijschrift"/>
                              <w:rPr>
                                <w:noProof/>
                                <w:sz w:val="20"/>
                                <w:szCs w:val="20"/>
                                <w:vertAlign w:val="superscript"/>
                              </w:rPr>
                            </w:pPr>
                            <w:r>
                              <w:rPr>
                                <w:sz w:val="20"/>
                                <w:szCs w:val="20"/>
                              </w:rPr>
                              <w:t>Monitor lizard leath</w:t>
                            </w:r>
                            <w:r w:rsidR="004A7CED" w:rsidRPr="004A7CED">
                              <w:rPr>
                                <w:sz w:val="20"/>
                                <w:szCs w:val="20"/>
                              </w:rPr>
                              <w:t>er</w:t>
                            </w:r>
                            <w:r w:rsidR="002B4A69">
                              <w:rPr>
                                <w:sz w:val="20"/>
                                <w:szCs w:val="20"/>
                                <w:vertAlign w:val="superscript"/>
                              </w:rPr>
                              <w:t>31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1B3FE0F" id="Tekstvak 293" o:spid="_x0000_s1046" type="#_x0000_t202" style="position:absolute;margin-left:0;margin-top:392.1pt;width:453.6pt;height:22.2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" stroked="f">
                <v:textbox style="mso-fit-shape-to-text:t" inset="0,0,0,0">
                  <w:txbxContent>
                    <w:p w14:paraId="759338CB" w14:textId="5D0DFD0C" w:rsidR="004A7CED" w:rsidRPr="00D509E1" w:rsidRDefault="00D62BDE" w:rsidP="004A7CED">
                      <w:pPr>
                        <w:pStyle w:val="Bijschrift"/>
                        <w:rPr>
                          <w:noProof/>
                          <w:sz w:val="20"/>
                          <w:szCs w:val="20"/>
                          <w:vertAlign w:val="superscript"/>
                        </w:rPr>
                      </w:pPr>
                      <w:r>
                        <w:rPr>
                          <w:sz w:val="20"/>
                          <w:szCs w:val="20"/>
                        </w:rPr>
                        <w:t>Monitor lizard leath</w:t>
                      </w:r>
                      <w:r w:rsidR="004A7CED" w:rsidRPr="004A7CED">
                        <w:rPr>
                          <w:sz w:val="20"/>
                          <w:szCs w:val="20"/>
                        </w:rPr>
                        <w:t>er</w:t>
                      </w:r>
                      <w:r w:rsidR="002B4A69">
                        <w:rPr>
                          <w:sz w:val="20"/>
                          <w:szCs w:val="20"/>
                          <w:vertAlign w:val="superscript"/>
                        </w:rPr>
                        <w:t>31</w:t>
                      </w:r>
                    </w:p>
                  </w:txbxContent>
                </v:textbox>
                <w10:wrap type="tight" anchorx="margin"/>
              </v:shape>
            </w:pict>
          </mc:Fallback>
        </mc:AlternateContent>
      </w:r>
      <w:r w:rsidRPr="00D62BDE">
        <w:rPr>
          <w:sz w:val="24"/>
          <w:szCs w:val="24"/>
          <w:lang w:val="en-US"/>
        </w:rPr>
        <w:t>All species of monitor lizards are protected under CITES. Leather from monitor lizards is easily recognizable by the dark "rice grain" present in each scale (see the image below for an example). Rules apply for trading in (leather products from) monitor lizards.</w:t>
      </w:r>
      <w:r w:rsidR="004A7CED" w:rsidRPr="00D62BDE">
        <w:rPr>
          <w:sz w:val="24"/>
          <w:szCs w:val="24"/>
          <w:lang w:val="en-US"/>
        </w:rPr>
        <w:t>.</w:t>
      </w:r>
      <w:r w:rsidR="002B4A69" w:rsidRPr="00955126">
        <w:rPr>
          <w:rStyle w:val="Voetnootmarkering"/>
          <w:sz w:val="24"/>
          <w:szCs w:val="24"/>
          <w:lang w:val="en-US"/>
        </w:rPr>
        <w:footnoteReference w:id="28"/>
      </w:r>
    </w:p>
    <w:p w14:paraId="5F1D5299" w14:textId="77777777" w:rsidR="00D62BDE" w:rsidRPr="00D62BDE" w:rsidRDefault="00D62BDE" w:rsidP="00D62BDE">
      <w:pPr>
        <w:rPr>
          <w:sz w:val="2"/>
          <w:szCs w:val="2"/>
          <w:lang w:val="en-US"/>
        </w:rPr>
      </w:pPr>
    </w:p>
    <w:p w14:paraId="2DC71C87" w14:textId="7699F4D0" w:rsidR="00FA6A5F" w:rsidRPr="00D62BDE" w:rsidRDefault="00D62BDE" w:rsidP="007310F1">
      <w:pPr>
        <w:pStyle w:val="Kop1"/>
        <w:numPr>
          <w:ilvl w:val="0"/>
          <w:numId w:val="5"/>
        </w:numPr>
        <w:rPr>
          <w:sz w:val="24"/>
          <w:szCs w:val="24"/>
          <w:lang w:val="en-US"/>
        </w:rPr>
      </w:pPr>
      <w:bookmarkStart w:id="35" w:name="_Toc163653065"/>
      <w:r w:rsidRPr="00D62BDE">
        <w:rPr>
          <w:lang w:val="en-US"/>
        </w:rPr>
        <w:t>Turtle and tor</w:t>
      </w:r>
      <w:r>
        <w:rPr>
          <w:lang w:val="en-US"/>
        </w:rPr>
        <w:t>toise</w:t>
      </w:r>
      <w:bookmarkEnd w:id="35"/>
    </w:p>
    <w:p w14:paraId="4A9E386A" w14:textId="46496F32" w:rsidR="00FA6A5F" w:rsidRPr="00D62BDE" w:rsidRDefault="00AA2250" w:rsidP="00FA6A5F">
      <w:pPr>
        <w:rPr>
          <w:sz w:val="24"/>
          <w:szCs w:val="24"/>
          <w:lang w:val="en-US"/>
        </w:rPr>
      </w:pPr>
      <w:r w:rsidRPr="00955126">
        <w:rPr>
          <w:noProof/>
          <w:lang w:val="en-US"/>
        </w:rPr>
        <mc:AlternateContent>
          <mc:Choice Requires="wps">
            <w:drawing>
              <wp:anchor distT="0" distB="0" distL="114300" distR="114300" simplePos="0" relativeHeight="251682304" behindDoc="1" locked="0" layoutInCell="1" allowOverlap="1" wp14:anchorId="7D5AC9B3" wp14:editId="6B375F21">
                <wp:simplePos x="0" y="0"/>
                <wp:positionH relativeFrom="margin">
                  <wp:posOffset>2644775</wp:posOffset>
                </wp:positionH>
                <wp:positionV relativeFrom="paragraph">
                  <wp:posOffset>2136140</wp:posOffset>
                </wp:positionV>
                <wp:extent cx="2828290" cy="281940"/>
                <wp:effectExtent l="1270" t="0" r="0" b="0"/>
                <wp:wrapSquare wrapText="bothSides"/>
                <wp:docPr id="292" name="Tekstvak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9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DBFEB4" w14:textId="0699BE25" w:rsidR="00FA6A5F" w:rsidRPr="00D62BDE" w:rsidRDefault="00D62BDE" w:rsidP="00FA6A5F">
                            <w:pPr>
                              <w:pStyle w:val="Bijschrift"/>
                              <w:rPr>
                                <w:noProof/>
                                <w:sz w:val="28"/>
                                <w:szCs w:val="28"/>
                                <w:vertAlign w:val="superscript"/>
                                <w:lang w:val="en-US"/>
                              </w:rPr>
                            </w:pPr>
                            <w:r w:rsidRPr="00D62BDE">
                              <w:rPr>
                                <w:sz w:val="20"/>
                                <w:szCs w:val="20"/>
                                <w:lang w:val="en-US"/>
                              </w:rPr>
                              <w:t>A bracelet made of tortoise shell</w:t>
                            </w:r>
                            <w:r w:rsidR="00FA6A5F" w:rsidRPr="00D62BDE">
                              <w:rPr>
                                <w:sz w:val="20"/>
                                <w:szCs w:val="20"/>
                                <w:vertAlign w:val="superscript"/>
                                <w:lang w:val="en-US"/>
                              </w:rPr>
                              <w:t>3</w:t>
                            </w:r>
                            <w:r w:rsidR="002B4A69" w:rsidRPr="00D62BDE">
                              <w:rPr>
                                <w:sz w:val="20"/>
                                <w:szCs w:val="20"/>
                                <w:vertAlign w:val="superscript"/>
                                <w:lang w:val="en-US"/>
                              </w:rPr>
                              <w:t>2</w:t>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 w14:anchorId="7D5AC9B3" id="Tekstvak 289" o:spid="_x0000_s1047" type="#_x0000_t202" style="position:absolute;margin-left:208.25pt;margin-top:168.2pt;width:222.7pt;height:22.2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" stroked="f">
                <v:textbox style="mso-fit-shape-to-text:t" inset="0,0,0,0">
                  <w:txbxContent>
                    <w:p w14:paraId="57DBFEB4" w14:textId="0699BE25" w:rsidR="00FA6A5F" w:rsidRPr="00D62BDE" w:rsidRDefault="00D62BDE" w:rsidP="00FA6A5F">
                      <w:pPr>
                        <w:pStyle w:val="Bijschrift"/>
                        <w:rPr>
                          <w:noProof/>
                          <w:sz w:val="28"/>
                          <w:szCs w:val="28"/>
                          <w:vertAlign w:val="superscript"/>
                          <w:lang w:val="en-US"/>
                        </w:rPr>
                      </w:pPr>
                      <w:r w:rsidRPr="00D62BDE">
                        <w:rPr>
                          <w:sz w:val="20"/>
                          <w:szCs w:val="20"/>
                          <w:lang w:val="en-US"/>
                        </w:rPr>
                        <w:t>A bracelet made of tortoise shell</w:t>
                      </w:r>
                      <w:r w:rsidR="00FA6A5F" w:rsidRPr="00D62BDE">
                        <w:rPr>
                          <w:sz w:val="20"/>
                          <w:szCs w:val="20"/>
                          <w:vertAlign w:val="superscript"/>
                          <w:lang w:val="en-US"/>
                        </w:rPr>
                        <w:t>3</w:t>
                      </w:r>
                      <w:r w:rsidR="002B4A69" w:rsidRPr="00D62BDE">
                        <w:rPr>
                          <w:sz w:val="20"/>
                          <w:szCs w:val="20"/>
                          <w:vertAlign w:val="superscript"/>
                          <w:lang w:val="en-US"/>
                        </w:rPr>
                        <w:t>2</w:t>
                      </w:r>
                    </w:p>
                  </w:txbxContent>
                </v:textbox>
                <w10:wrap type="square" anchorx="margin"/>
              </v:shape>
            </w:pict>
          </mc:Fallback>
        </mc:AlternateContent>
      </w:r>
      <w:r w:rsidR="00D62BDE" w:rsidRPr="00955126">
        <w:rPr>
          <w:noProof/>
          <w:sz w:val="24"/>
          <w:szCs w:val="24"/>
          <w:lang w:val="en-US"/>
        </w:rPr>
        <w:drawing>
          <wp:anchor distT="0" distB="0" distL="114300" distR="114300" simplePos="0" relativeHeight="251767296" behindDoc="1" locked="0" layoutInCell="1" allowOverlap="1" wp14:anchorId="32E71E63" wp14:editId="44E069B8">
            <wp:simplePos x="0" y="0"/>
            <wp:positionH relativeFrom="margin">
              <wp:posOffset>2636520</wp:posOffset>
            </wp:positionH>
            <wp:positionV relativeFrom="paragraph">
              <wp:posOffset>5715</wp:posOffset>
            </wp:positionV>
            <wp:extent cx="3119120" cy="2079625"/>
            <wp:effectExtent l="0" t="0" r="5080" b="0"/>
            <wp:wrapTight wrapText="bothSides">
              <wp:wrapPolygon edited="0">
                <wp:start x="0" y="0"/>
                <wp:lineTo x="0" y="21369"/>
                <wp:lineTo x="21503" y="21369"/>
                <wp:lineTo x="21503" y="0"/>
                <wp:lineTo x="0" y="0"/>
              </wp:wrapPolygon>
            </wp:wrapTight>
            <wp:docPr id="61" name="Afbeelding 61" descr="Trade in Hawksbill Shell Still Active Globally — The State of the World's  Sea Turtles | SW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de in Hawksbill Shell Still Active Globally — The State of the World's  Sea Turtles | SWO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19120" cy="207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2BDE" w:rsidRPr="00D62BDE">
        <w:rPr>
          <w:sz w:val="24"/>
          <w:szCs w:val="24"/>
          <w:lang w:val="en-US"/>
        </w:rPr>
        <w:t>Commonly encountered are products made from turtle</w:t>
      </w:r>
      <w:r w:rsidR="00D62BDE">
        <w:rPr>
          <w:sz w:val="24"/>
          <w:szCs w:val="24"/>
          <w:lang w:val="en-US"/>
        </w:rPr>
        <w:t xml:space="preserve"> and tortoise</w:t>
      </w:r>
      <w:r w:rsidR="00D62BDE" w:rsidRPr="00D62BDE">
        <w:rPr>
          <w:sz w:val="24"/>
          <w:szCs w:val="24"/>
          <w:lang w:val="en-US"/>
        </w:rPr>
        <w:t xml:space="preserve"> shells. These products are typically made from the shell. Many turtles (and even all sea turtles) are heavily protected under CITES. Trade in these species is therefore very restricted, and there are many requirements. Usually, products like the one shown here on the right are turtle shell, or think, for example, of small jewelry boxes.</w:t>
      </w:r>
      <w:r w:rsidR="00FA6A5F" w:rsidRPr="00D62BDE">
        <w:rPr>
          <w:sz w:val="24"/>
          <w:szCs w:val="24"/>
          <w:lang w:val="en-US"/>
        </w:rPr>
        <w:t>.</w:t>
      </w:r>
      <w:r w:rsidR="00FA6A5F" w:rsidRPr="00955126">
        <w:rPr>
          <w:rStyle w:val="Voetnootmarkering"/>
          <w:color w:val="FFFFFF" w:themeColor="background1"/>
          <w:sz w:val="24"/>
          <w:szCs w:val="24"/>
          <w:lang w:val="en-US"/>
        </w:rPr>
        <w:footnoteReference w:id="29"/>
      </w:r>
    </w:p>
    <w:p w14:paraId="34038DCD" w14:textId="12823339" w:rsidR="00C636A0" w:rsidRPr="00D62BDE" w:rsidRDefault="00D62BDE" w:rsidP="00FA6A5F">
      <w:pPr>
        <w:pStyle w:val="Kop1"/>
        <w:rPr>
          <w:sz w:val="36"/>
          <w:szCs w:val="36"/>
          <w:lang w:val="en-US"/>
        </w:rPr>
      </w:pPr>
      <w:bookmarkStart w:id="36" w:name="_Toc163653066"/>
      <w:r w:rsidRPr="00D62BDE">
        <w:rPr>
          <w:sz w:val="36"/>
          <w:szCs w:val="36"/>
          <w:lang w:val="en-US"/>
        </w:rPr>
        <w:lastRenderedPageBreak/>
        <w:t>Closing remarks</w:t>
      </w:r>
      <w:bookmarkEnd w:id="36"/>
    </w:p>
    <w:p w14:paraId="44EAA914" w14:textId="66E336C6" w:rsidR="00EE596B" w:rsidRPr="00955126" w:rsidRDefault="00D62BDE" w:rsidP="00EE596B">
      <w:pPr>
        <w:rPr>
          <w:sz w:val="24"/>
          <w:szCs w:val="24"/>
          <w:lang w:val="en-US"/>
        </w:rPr>
      </w:pPr>
      <w:r w:rsidRPr="00D62BDE">
        <w:rPr>
          <w:sz w:val="24"/>
          <w:szCs w:val="24"/>
          <w:lang w:val="en-US"/>
        </w:rPr>
        <w:t xml:space="preserve">This document is for informational purposes and mainly contains commonly encountered products and animals. However, it is not comprehensive. It can sometimes be difficult to see the forest for the trees. If you have doubts about an object or mounted animal, you can always ask a question to the NVWA or RVO. </w:t>
      </w:r>
      <w:r w:rsidRPr="00D62BDE">
        <w:rPr>
          <w:sz w:val="24"/>
          <w:szCs w:val="24"/>
        </w:rPr>
        <w:t>They are happy to assist you!</w:t>
      </w:r>
    </w:p>
    <w:p w14:paraId="63DE31AA" w14:textId="54212631" w:rsidR="00AC3CEF" w:rsidRPr="00955126" w:rsidRDefault="00842610" w:rsidP="00AC3CEF">
      <w:pPr>
        <w:pStyle w:val="Kop2"/>
        <w:rPr>
          <w:sz w:val="28"/>
          <w:szCs w:val="28"/>
          <w:lang w:val="en-US"/>
        </w:rPr>
      </w:pPr>
      <w:bookmarkStart w:id="37" w:name="_Toc162590271"/>
      <w:bookmarkStart w:id="38" w:name="_Toc163637799"/>
      <w:bookmarkStart w:id="39" w:name="_Toc163638341"/>
      <w:bookmarkStart w:id="40" w:name="_Toc163653067"/>
      <w:r w:rsidRPr="00842610">
        <w:rPr>
          <w:sz w:val="28"/>
          <w:szCs w:val="28"/>
          <w:lang w:val="en-US"/>
        </w:rPr>
        <w:drawing>
          <wp:anchor distT="0" distB="0" distL="114300" distR="114300" simplePos="0" relativeHeight="251781632" behindDoc="0" locked="0" layoutInCell="1" allowOverlap="1" wp14:anchorId="16C31047" wp14:editId="12D4C9E5">
            <wp:simplePos x="0" y="0"/>
            <wp:positionH relativeFrom="column">
              <wp:posOffset>1905</wp:posOffset>
            </wp:positionH>
            <wp:positionV relativeFrom="paragraph">
              <wp:posOffset>2540</wp:posOffset>
            </wp:positionV>
            <wp:extent cx="2007870" cy="203835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007870" cy="2038350"/>
                    </a:xfrm>
                    <a:prstGeom prst="rect">
                      <a:avLst/>
                    </a:prstGeom>
                  </pic:spPr>
                </pic:pic>
              </a:graphicData>
            </a:graphic>
            <wp14:sizeRelH relativeFrom="page">
              <wp14:pctWidth>0</wp14:pctWidth>
            </wp14:sizeRelH>
            <wp14:sizeRelV relativeFrom="page">
              <wp14:pctHeight>0</wp14:pctHeight>
            </wp14:sizeRelV>
          </wp:anchor>
        </w:drawing>
      </w:r>
      <w:r w:rsidR="00AC3CEF" w:rsidRPr="00955126">
        <w:rPr>
          <w:sz w:val="28"/>
          <w:szCs w:val="28"/>
          <w:lang w:val="en-US"/>
        </w:rPr>
        <w:t>NVWA</w:t>
      </w:r>
      <w:bookmarkEnd w:id="37"/>
      <w:bookmarkEnd w:id="38"/>
      <w:bookmarkEnd w:id="39"/>
      <w:bookmarkEnd w:id="40"/>
    </w:p>
    <w:p w14:paraId="6C986FF1" w14:textId="1BC202F6" w:rsidR="00842610" w:rsidRDefault="00842610" w:rsidP="00AC3CEF">
      <w:pPr>
        <w:rPr>
          <w:sz w:val="24"/>
          <w:szCs w:val="24"/>
          <w:lang w:val="en-US"/>
        </w:rPr>
      </w:pPr>
      <w:r w:rsidRPr="00842610">
        <w:rPr>
          <w:sz w:val="24"/>
          <w:szCs w:val="24"/>
          <w:lang w:val="en-US"/>
        </w:rPr>
        <w:t xml:space="preserve">With this QR code, you will be directed to the contact page of the </w:t>
      </w:r>
      <w:r>
        <w:rPr>
          <w:sz w:val="24"/>
          <w:szCs w:val="24"/>
          <w:lang w:val="en-US"/>
        </w:rPr>
        <w:t>Netherlands</w:t>
      </w:r>
      <w:r w:rsidRPr="00842610">
        <w:rPr>
          <w:sz w:val="24"/>
          <w:szCs w:val="24"/>
          <w:lang w:val="en-US"/>
        </w:rPr>
        <w:t xml:space="preserve"> Food and Consumer Product Safety Authority (NVWA). Here, you can ask your question</w:t>
      </w:r>
      <w:r>
        <w:rPr>
          <w:sz w:val="24"/>
          <w:szCs w:val="24"/>
          <w:lang w:val="en-US"/>
        </w:rPr>
        <w:t>s</w:t>
      </w:r>
      <w:r w:rsidRPr="00842610">
        <w:rPr>
          <w:sz w:val="24"/>
          <w:szCs w:val="24"/>
          <w:lang w:val="en-US"/>
        </w:rPr>
        <w:t>.</w:t>
      </w:r>
    </w:p>
    <w:p w14:paraId="6CE19519" w14:textId="6F61560C" w:rsidR="00AC3CEF" w:rsidRPr="00955126" w:rsidRDefault="00842610" w:rsidP="00AC3CEF">
      <w:pPr>
        <w:rPr>
          <w:sz w:val="24"/>
          <w:szCs w:val="24"/>
          <w:lang w:val="en-US"/>
        </w:rPr>
      </w:pPr>
      <w:hyperlink r:id="rId61" w:history="1">
        <w:r w:rsidRPr="00842610">
          <w:rPr>
            <w:rStyle w:val="Hyperlink"/>
            <w:sz w:val="24"/>
            <w:szCs w:val="24"/>
            <w:lang w:val="en-US"/>
          </w:rPr>
          <w:t>https://english.nvwa.nl/about-us/contact</w:t>
        </w:r>
      </w:hyperlink>
      <w:r w:rsidR="00D509E1" w:rsidRPr="00955126">
        <w:rPr>
          <w:sz w:val="24"/>
          <w:szCs w:val="24"/>
          <w:lang w:val="en-US"/>
        </w:rPr>
        <w:t xml:space="preserve"> </w:t>
      </w:r>
    </w:p>
    <w:p w14:paraId="1CCC031E" w14:textId="59A05AD5" w:rsidR="00AC3CEF" w:rsidRPr="00955126" w:rsidRDefault="00AC3CEF" w:rsidP="00AC3CEF">
      <w:pPr>
        <w:rPr>
          <w:sz w:val="24"/>
          <w:szCs w:val="24"/>
          <w:lang w:val="en-US"/>
        </w:rPr>
      </w:pPr>
    </w:p>
    <w:p w14:paraId="77C97B69" w14:textId="35211EEB" w:rsidR="00AC3CEF" w:rsidRPr="00955126" w:rsidRDefault="00AC3CEF" w:rsidP="00AC3CEF">
      <w:pPr>
        <w:rPr>
          <w:sz w:val="24"/>
          <w:szCs w:val="24"/>
          <w:lang w:val="en-US"/>
        </w:rPr>
      </w:pPr>
    </w:p>
    <w:p w14:paraId="4A36A9DF" w14:textId="2E1F9ACB" w:rsidR="00AC3CEF" w:rsidRPr="00955126" w:rsidRDefault="00AC3CEF" w:rsidP="00AC3CEF">
      <w:pPr>
        <w:rPr>
          <w:sz w:val="24"/>
          <w:szCs w:val="24"/>
          <w:lang w:val="en-US"/>
        </w:rPr>
      </w:pPr>
    </w:p>
    <w:p w14:paraId="0D821BDD" w14:textId="53537BBE" w:rsidR="00AC3CEF" w:rsidRPr="00955126" w:rsidRDefault="00AC3CEF" w:rsidP="00AC3CEF">
      <w:pPr>
        <w:rPr>
          <w:sz w:val="24"/>
          <w:szCs w:val="24"/>
          <w:lang w:val="en-US"/>
        </w:rPr>
      </w:pPr>
    </w:p>
    <w:p w14:paraId="12B82891" w14:textId="44BF0589" w:rsidR="00AC3CEF" w:rsidRPr="00955126" w:rsidRDefault="00842610" w:rsidP="00AC3CEF">
      <w:pPr>
        <w:pStyle w:val="Kop2"/>
        <w:rPr>
          <w:sz w:val="28"/>
          <w:szCs w:val="28"/>
          <w:lang w:val="en-US"/>
        </w:rPr>
      </w:pPr>
      <w:bookmarkStart w:id="41" w:name="_Toc162590272"/>
      <w:bookmarkStart w:id="42" w:name="_Toc163637800"/>
      <w:bookmarkStart w:id="43" w:name="_Toc163638342"/>
      <w:bookmarkStart w:id="44" w:name="_Toc163653068"/>
      <w:r w:rsidRPr="00842610">
        <w:rPr>
          <w:sz w:val="24"/>
          <w:szCs w:val="24"/>
          <w:lang w:val="en-US"/>
        </w:rPr>
        <w:drawing>
          <wp:anchor distT="0" distB="0" distL="114300" distR="114300" simplePos="0" relativeHeight="251776512" behindDoc="0" locked="0" layoutInCell="1" allowOverlap="1" wp14:anchorId="4816203A" wp14:editId="704499FF">
            <wp:simplePos x="0" y="0"/>
            <wp:positionH relativeFrom="column">
              <wp:posOffset>-4445</wp:posOffset>
            </wp:positionH>
            <wp:positionV relativeFrom="paragraph">
              <wp:posOffset>54610</wp:posOffset>
            </wp:positionV>
            <wp:extent cx="2057400" cy="2057400"/>
            <wp:effectExtent l="0" t="0" r="0" b="0"/>
            <wp:wrapSquare wrapText="bothSides"/>
            <wp:docPr id="291"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14:sizeRelH relativeFrom="margin">
              <wp14:pctWidth>0</wp14:pctWidth>
            </wp14:sizeRelH>
            <wp14:sizeRelV relativeFrom="margin">
              <wp14:pctHeight>0</wp14:pctHeight>
            </wp14:sizeRelV>
          </wp:anchor>
        </w:drawing>
      </w:r>
      <w:r w:rsidR="00AC3CEF" w:rsidRPr="00955126">
        <w:rPr>
          <w:sz w:val="28"/>
          <w:szCs w:val="28"/>
          <w:lang w:val="en-US"/>
        </w:rPr>
        <w:t>RVO</w:t>
      </w:r>
      <w:bookmarkEnd w:id="41"/>
      <w:bookmarkEnd w:id="42"/>
      <w:bookmarkEnd w:id="43"/>
      <w:bookmarkEnd w:id="44"/>
    </w:p>
    <w:p w14:paraId="1530DB84" w14:textId="2AACCF57" w:rsidR="00AC3CEF" w:rsidRPr="00955126" w:rsidRDefault="00842610" w:rsidP="00AC3CEF">
      <w:pPr>
        <w:rPr>
          <w:sz w:val="24"/>
          <w:szCs w:val="24"/>
          <w:lang w:val="en-US"/>
        </w:rPr>
      </w:pPr>
      <w:r w:rsidRPr="00842610">
        <w:rPr>
          <w:sz w:val="24"/>
          <w:szCs w:val="24"/>
          <w:lang w:val="en-US"/>
        </w:rPr>
        <w:t>With this QR code, you will be directed to the contact page of the Netherlands Enterprise Agency (RVO). Here, you can also ask your question</w:t>
      </w:r>
      <w:r>
        <w:rPr>
          <w:sz w:val="24"/>
          <w:szCs w:val="24"/>
          <w:lang w:val="en-US"/>
        </w:rPr>
        <w:t>s</w:t>
      </w:r>
      <w:r w:rsidR="00AC3CEF" w:rsidRPr="00955126">
        <w:rPr>
          <w:sz w:val="24"/>
          <w:szCs w:val="24"/>
          <w:lang w:val="en-US"/>
        </w:rPr>
        <w:t>.</w:t>
      </w:r>
    </w:p>
    <w:p w14:paraId="0C49C87E" w14:textId="66B10A17" w:rsidR="003933BB" w:rsidRPr="00955126" w:rsidRDefault="00842610" w:rsidP="00AC3CEF">
      <w:pPr>
        <w:rPr>
          <w:sz w:val="24"/>
          <w:szCs w:val="24"/>
          <w:lang w:val="en-US"/>
        </w:rPr>
      </w:pPr>
      <w:hyperlink r:id="rId63" w:history="1">
        <w:r w:rsidRPr="00DD0636">
          <w:rPr>
            <w:rStyle w:val="Hyperlink"/>
            <w:lang w:val="en-US"/>
          </w:rPr>
          <w:t>https://english.rvo.nl/onderwerpen/contact</w:t>
        </w:r>
      </w:hyperlink>
      <w:r>
        <w:rPr>
          <w:lang w:val="en-US"/>
        </w:rPr>
        <w:t xml:space="preserve"> </w:t>
      </w:r>
    </w:p>
    <w:sectPr w:rsidR="003933BB" w:rsidRPr="00955126">
      <w:footerReference w:type="default" r:id="rId6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5B3F7" w14:textId="77777777" w:rsidR="00723328" w:rsidRDefault="00723328" w:rsidP="008D2982">
      <w:pPr>
        <w:spacing w:after="0" w:line="240" w:lineRule="auto"/>
      </w:pPr>
      <w:r>
        <w:separator/>
      </w:r>
    </w:p>
  </w:endnote>
  <w:endnote w:type="continuationSeparator" w:id="0">
    <w:p w14:paraId="4438C304" w14:textId="77777777" w:rsidR="00723328" w:rsidRDefault="00723328" w:rsidP="008D2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6252499"/>
      <w:docPartObj>
        <w:docPartGallery w:val="Page Numbers (Bottom of Page)"/>
        <w:docPartUnique/>
      </w:docPartObj>
    </w:sdtPr>
    <w:sdtContent>
      <w:p w14:paraId="72E2D82C" w14:textId="5C08C7AB" w:rsidR="00FA6A5F" w:rsidRDefault="00FA6A5F">
        <w:pPr>
          <w:pStyle w:val="Voettekst"/>
          <w:jc w:val="right"/>
        </w:pPr>
        <w:r>
          <w:fldChar w:fldCharType="begin"/>
        </w:r>
        <w:r>
          <w:instrText>PAGE   \* MERGEFORMAT</w:instrText>
        </w:r>
        <w:r>
          <w:fldChar w:fldCharType="separate"/>
        </w:r>
        <w:r>
          <w:t>2</w:t>
        </w:r>
        <w:r>
          <w:fldChar w:fldCharType="end"/>
        </w:r>
      </w:p>
    </w:sdtContent>
  </w:sdt>
  <w:p w14:paraId="75883534" w14:textId="4641DAF1" w:rsidR="008D2982" w:rsidRDefault="008D298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5B3F7" w14:textId="77777777" w:rsidR="00723328" w:rsidRDefault="00723328" w:rsidP="008D2982">
      <w:pPr>
        <w:spacing w:after="0" w:line="240" w:lineRule="auto"/>
      </w:pPr>
      <w:r>
        <w:separator/>
      </w:r>
    </w:p>
  </w:footnote>
  <w:footnote w:type="continuationSeparator" w:id="0">
    <w:p w14:paraId="7EC5BB96" w14:textId="77777777" w:rsidR="00723328" w:rsidRDefault="00723328" w:rsidP="008D2982">
      <w:pPr>
        <w:spacing w:after="0" w:line="240" w:lineRule="auto"/>
      </w:pPr>
      <w:r>
        <w:continuationSeparator/>
      </w:r>
    </w:p>
  </w:footnote>
  <w:footnote w:id="1">
    <w:p w14:paraId="226D40A8" w14:textId="77777777" w:rsidR="00854866" w:rsidRDefault="00854866" w:rsidP="00854866">
      <w:pPr>
        <w:pStyle w:val="Voetnoottekst"/>
      </w:pPr>
      <w:r>
        <w:rPr>
          <w:rStyle w:val="Voetnootmarkering"/>
        </w:rPr>
        <w:footnoteRef/>
      </w:r>
      <w:r w:rsidRPr="008971A1">
        <w:rPr>
          <w:lang w:val="en-US"/>
        </w:rPr>
        <w:t xml:space="preserve"> </w:t>
      </w:r>
      <w:hyperlink r:id="rId1" w:history="1">
        <w:r w:rsidRPr="00286E78">
          <w:rPr>
            <w:rStyle w:val="Hyperlink"/>
            <w:lang w:val="en-US"/>
          </w:rPr>
          <w:t>https://www.butterflyplanet.com/ornithoptera-and-trogonoptera-ornithoptera-9197305.html</w:t>
        </w:r>
      </w:hyperlink>
      <w:r>
        <w:rPr>
          <w:lang w:val="en-US"/>
        </w:rPr>
        <w:t xml:space="preserve"> </w:t>
      </w:r>
    </w:p>
  </w:footnote>
  <w:footnote w:id="2">
    <w:p w14:paraId="22322EB2" w14:textId="77777777" w:rsidR="00B82708" w:rsidRDefault="00B82708" w:rsidP="00B82708">
      <w:pPr>
        <w:pStyle w:val="Voetnoottekst"/>
      </w:pPr>
      <w:r>
        <w:rPr>
          <w:rStyle w:val="Voetnootmarkering"/>
        </w:rPr>
        <w:footnoteRef/>
      </w:r>
      <w:r>
        <w:t xml:space="preserve"> </w:t>
      </w:r>
      <w:hyperlink r:id="rId2" w:history="1">
        <w:r w:rsidRPr="00286E78">
          <w:rPr>
            <w:rStyle w:val="Hyperlink"/>
          </w:rPr>
          <w:t>https://jordaens.eu/lot/een-grote-slagtand-van-een-afrikaanse-olifant-met-cites-certificaat-be01402016-25kg/</w:t>
        </w:r>
      </w:hyperlink>
      <w:r>
        <w:t xml:space="preserve"> </w:t>
      </w:r>
    </w:p>
  </w:footnote>
  <w:footnote w:id="3">
    <w:p w14:paraId="1D4BE1E4" w14:textId="77777777" w:rsidR="00AB7B58" w:rsidRPr="003C26B7" w:rsidRDefault="00AB7B58" w:rsidP="00AB7B58">
      <w:pPr>
        <w:pStyle w:val="Voetnoottekst"/>
        <w:rPr>
          <w:rFonts w:cstheme="minorHAnsi"/>
          <w:sz w:val="22"/>
          <w:szCs w:val="22"/>
        </w:rPr>
      </w:pPr>
      <w:r w:rsidRPr="003C26B7">
        <w:rPr>
          <w:rStyle w:val="Voetnootmarkering"/>
          <w:rFonts w:cstheme="minorHAnsi"/>
        </w:rPr>
        <w:footnoteRef/>
      </w:r>
      <w:r w:rsidRPr="003C26B7">
        <w:rPr>
          <w:rFonts w:cstheme="minorHAnsi"/>
        </w:rPr>
        <w:t xml:space="preserve"> </w:t>
      </w:r>
      <w:hyperlink r:id="rId3" w:history="1">
        <w:r w:rsidRPr="003C26B7">
          <w:rPr>
            <w:rStyle w:val="Hyperlink"/>
            <w:rFonts w:cstheme="minorHAnsi"/>
            <w:shd w:val="clear" w:color="auto" w:fill="F8F9FA"/>
          </w:rPr>
          <w:t>http://www.lab.fws.gov/Ivory/elephant.html</w:t>
        </w:r>
      </w:hyperlink>
    </w:p>
  </w:footnote>
  <w:footnote w:id="4">
    <w:p w14:paraId="5439EF8B" w14:textId="77777777" w:rsidR="00AB7B58" w:rsidRPr="003C26B7" w:rsidRDefault="00AB7B58" w:rsidP="00AB7B58">
      <w:pPr>
        <w:pStyle w:val="Voetnoottekst"/>
      </w:pPr>
      <w:r>
        <w:rPr>
          <w:rStyle w:val="Voetnootmarkering"/>
        </w:rPr>
        <w:footnoteRef/>
      </w:r>
      <w:r w:rsidRPr="003C26B7">
        <w:t xml:space="preserve"> </w:t>
      </w:r>
      <w:hyperlink r:id="rId4" w:history="1">
        <w:r w:rsidRPr="00286E78">
          <w:rPr>
            <w:rStyle w:val="Hyperlink"/>
          </w:rPr>
          <w:t>https://blademag.com/blog/steve-shackleford-blog/distinguishing-elephant-ancient-ivory</w:t>
        </w:r>
      </w:hyperlink>
      <w:r>
        <w:t xml:space="preserve"> </w:t>
      </w:r>
    </w:p>
  </w:footnote>
  <w:footnote w:id="5">
    <w:p w14:paraId="4FE1BF74" w14:textId="77777777" w:rsidR="00C270D9" w:rsidRDefault="00C270D9" w:rsidP="00C270D9">
      <w:pPr>
        <w:pStyle w:val="Voetnoottekst"/>
      </w:pPr>
      <w:r>
        <w:rPr>
          <w:rStyle w:val="Voetnootmarkering"/>
        </w:rPr>
        <w:footnoteRef/>
      </w:r>
      <w:hyperlink r:id="rId5" w:history="1">
        <w:r w:rsidRPr="00FD3077">
          <w:rPr>
            <w:rStyle w:val="Hyperlink"/>
          </w:rPr>
          <w:t>https://wetten.overheid.nl/jci1.3:c:BWBR0041330&amp;hoofdstuk=11&amp;afdeling=11.2&amp;paragraaf=11.2.9&amp;artikel=11.102&amp;z=2024-01-01&amp;g=2024-01-01</w:t>
        </w:r>
      </w:hyperlink>
      <w:r>
        <w:t xml:space="preserve"> </w:t>
      </w:r>
    </w:p>
  </w:footnote>
  <w:footnote w:id="6">
    <w:p w14:paraId="6642F57E" w14:textId="77777777" w:rsidR="00CC38AA" w:rsidRDefault="00CC38AA" w:rsidP="00CC38AA">
      <w:pPr>
        <w:pStyle w:val="Voetnoottekst"/>
      </w:pPr>
      <w:r>
        <w:rPr>
          <w:rStyle w:val="Voetnootmarkering"/>
        </w:rPr>
        <w:footnoteRef/>
      </w:r>
      <w:r>
        <w:t xml:space="preserve"> </w:t>
      </w:r>
      <w:hyperlink r:id="rId6" w:history="1">
        <w:r w:rsidRPr="00286E78">
          <w:rPr>
            <w:rStyle w:val="Hyperlink"/>
          </w:rPr>
          <w:t>https://www.faunabeheereenheid.nl/noordbrabant/DIERSOORTEN/dieren-Noord-Brabant/houtduif</w:t>
        </w:r>
      </w:hyperlink>
      <w:r>
        <w:t xml:space="preserve"> </w:t>
      </w:r>
    </w:p>
  </w:footnote>
  <w:footnote w:id="7">
    <w:p w14:paraId="4A0F31A6" w14:textId="25D99A0D" w:rsidR="00CC38AA" w:rsidRDefault="00CC38AA">
      <w:pPr>
        <w:pStyle w:val="Voetnoottekst"/>
      </w:pPr>
      <w:r>
        <w:rPr>
          <w:rStyle w:val="Voetnootmarkering"/>
        </w:rPr>
        <w:footnoteRef/>
      </w:r>
      <w:r>
        <w:t xml:space="preserve"> </w:t>
      </w:r>
      <w:hyperlink r:id="rId7" w:history="1">
        <w:r w:rsidRPr="00286E78">
          <w:rPr>
            <w:rStyle w:val="Hyperlink"/>
          </w:rPr>
          <w:t>https://www.onzenatuur.be/soortenbank/wilde-eend</w:t>
        </w:r>
      </w:hyperlink>
      <w:r>
        <w:t xml:space="preserve"> </w:t>
      </w:r>
    </w:p>
  </w:footnote>
  <w:footnote w:id="8">
    <w:p w14:paraId="1D6A8C84" w14:textId="1B9D788D" w:rsidR="00CC38AA" w:rsidRDefault="00CC38AA">
      <w:pPr>
        <w:pStyle w:val="Voetnoottekst"/>
      </w:pPr>
      <w:r>
        <w:rPr>
          <w:rStyle w:val="Voetnootmarkering"/>
        </w:rPr>
        <w:footnoteRef/>
      </w:r>
      <w:r>
        <w:t xml:space="preserve"> </w:t>
      </w:r>
      <w:hyperlink r:id="rId8" w:history="1">
        <w:r w:rsidRPr="00286E78">
          <w:rPr>
            <w:rStyle w:val="Hyperlink"/>
          </w:rPr>
          <w:t>https://waarnemingen.be/species/126/</w:t>
        </w:r>
      </w:hyperlink>
      <w:r>
        <w:t xml:space="preserve"> </w:t>
      </w:r>
    </w:p>
  </w:footnote>
  <w:footnote w:id="9">
    <w:p w14:paraId="3AA8BC18" w14:textId="47044725" w:rsidR="00CC38AA" w:rsidRDefault="00CC38AA">
      <w:pPr>
        <w:pStyle w:val="Voetnoottekst"/>
      </w:pPr>
      <w:r>
        <w:rPr>
          <w:rStyle w:val="Voetnootmarkering"/>
        </w:rPr>
        <w:footnoteRef/>
      </w:r>
      <w:r>
        <w:t xml:space="preserve"> </w:t>
      </w:r>
      <w:hyperlink r:id="rId9" w:history="1">
        <w:r w:rsidRPr="00286E78">
          <w:rPr>
            <w:rStyle w:val="Hyperlink"/>
          </w:rPr>
          <w:t>https://www.ecopedia.be/dieren/canadese-gans</w:t>
        </w:r>
      </w:hyperlink>
      <w:r>
        <w:t xml:space="preserve"> </w:t>
      </w:r>
    </w:p>
  </w:footnote>
  <w:footnote w:id="10">
    <w:p w14:paraId="501EFD3B" w14:textId="651F3B2D" w:rsidR="00CC38AA" w:rsidRDefault="00CC38AA">
      <w:pPr>
        <w:pStyle w:val="Voetnoottekst"/>
      </w:pPr>
      <w:r>
        <w:rPr>
          <w:rStyle w:val="Voetnootmarkering"/>
        </w:rPr>
        <w:footnoteRef/>
      </w:r>
      <w:r>
        <w:t xml:space="preserve"> </w:t>
      </w:r>
      <w:hyperlink r:id="rId10" w:history="1">
        <w:r w:rsidRPr="00286E78">
          <w:rPr>
            <w:rStyle w:val="Hyperlink"/>
          </w:rPr>
          <w:t>https://www.vogelbescherming.nl/ontdek-vogels/kennis-over-vogels/vogelgids/vogel/zwarte-kraai</w:t>
        </w:r>
      </w:hyperlink>
      <w:r>
        <w:t xml:space="preserve"> </w:t>
      </w:r>
    </w:p>
  </w:footnote>
  <w:footnote w:id="11">
    <w:p w14:paraId="03EEAD79" w14:textId="16F6C054" w:rsidR="007634A9" w:rsidRDefault="007634A9">
      <w:pPr>
        <w:pStyle w:val="Voetnoottekst"/>
      </w:pPr>
      <w:r>
        <w:rPr>
          <w:rStyle w:val="Voetnootmarkering"/>
        </w:rPr>
        <w:footnoteRef/>
      </w:r>
      <w:r>
        <w:t xml:space="preserve"> </w:t>
      </w:r>
      <w:hyperlink r:id="rId11" w:history="1">
        <w:r w:rsidRPr="00286E78">
          <w:rPr>
            <w:rStyle w:val="Hyperlink"/>
          </w:rPr>
          <w:t>https://natuurlr.nl/events/start-natuurbingo-meld-roepende-fazanten/</w:t>
        </w:r>
      </w:hyperlink>
      <w:r>
        <w:t xml:space="preserve"> </w:t>
      </w:r>
    </w:p>
  </w:footnote>
  <w:footnote w:id="12">
    <w:p w14:paraId="255BF9DB" w14:textId="20C0D7CA" w:rsidR="007634A9" w:rsidRDefault="007634A9">
      <w:pPr>
        <w:pStyle w:val="Voetnoottekst"/>
      </w:pPr>
      <w:r>
        <w:rPr>
          <w:rStyle w:val="Voetnootmarkering"/>
        </w:rPr>
        <w:footnoteRef/>
      </w:r>
      <w:r>
        <w:t xml:space="preserve"> </w:t>
      </w:r>
      <w:hyperlink r:id="rId12" w:history="1">
        <w:r w:rsidRPr="00286E78">
          <w:rPr>
            <w:rStyle w:val="Hyperlink"/>
          </w:rPr>
          <w:t>https://www.onzenatuur.be/soortenbank/europees-konijn</w:t>
        </w:r>
      </w:hyperlink>
      <w:r>
        <w:t xml:space="preserve"> </w:t>
      </w:r>
    </w:p>
  </w:footnote>
  <w:footnote w:id="13">
    <w:p w14:paraId="1B285CAF" w14:textId="44E6196D" w:rsidR="007634A9" w:rsidRDefault="007634A9">
      <w:pPr>
        <w:pStyle w:val="Voetnoottekst"/>
      </w:pPr>
      <w:r>
        <w:rPr>
          <w:rStyle w:val="Voetnootmarkering"/>
        </w:rPr>
        <w:footnoteRef/>
      </w:r>
      <w:r>
        <w:t xml:space="preserve"> </w:t>
      </w:r>
      <w:hyperlink r:id="rId13" w:history="1">
        <w:r w:rsidRPr="00286E78">
          <w:rPr>
            <w:rStyle w:val="Hyperlink"/>
          </w:rPr>
          <w:t>https://waarneming.nl/species/382/</w:t>
        </w:r>
      </w:hyperlink>
      <w:r>
        <w:t xml:space="preserve"> </w:t>
      </w:r>
    </w:p>
  </w:footnote>
  <w:footnote w:id="14">
    <w:p w14:paraId="009934E3" w14:textId="54FD0AF7" w:rsidR="007634A9" w:rsidRDefault="007634A9">
      <w:pPr>
        <w:pStyle w:val="Voetnoottekst"/>
      </w:pPr>
      <w:r>
        <w:rPr>
          <w:rStyle w:val="Voetnootmarkering"/>
        </w:rPr>
        <w:footnoteRef/>
      </w:r>
      <w:r>
        <w:t xml:space="preserve"> </w:t>
      </w:r>
      <w:hyperlink r:id="rId14" w:history="1">
        <w:r w:rsidRPr="00286E78">
          <w:rPr>
            <w:rStyle w:val="Hyperlink"/>
          </w:rPr>
          <w:t>https://dierenwiki.nl/wiki/haas</w:t>
        </w:r>
      </w:hyperlink>
      <w:r>
        <w:t xml:space="preserve"> </w:t>
      </w:r>
    </w:p>
  </w:footnote>
  <w:footnote w:id="15">
    <w:p w14:paraId="6966C05D" w14:textId="52A36FB2" w:rsidR="00A812B0" w:rsidRDefault="00A812B0">
      <w:pPr>
        <w:pStyle w:val="Voetnoottekst"/>
      </w:pPr>
      <w:r>
        <w:rPr>
          <w:rStyle w:val="Voetnootmarkering"/>
        </w:rPr>
        <w:footnoteRef/>
      </w:r>
      <w:r>
        <w:t xml:space="preserve"> </w:t>
      </w:r>
      <w:hyperlink r:id="rId15" w:history="1">
        <w:r w:rsidRPr="00286E78">
          <w:rPr>
            <w:rStyle w:val="Hyperlink"/>
          </w:rPr>
          <w:t>https://veluwezoominbeeld.nl/natuurinfo/zoogdieren/edelhert/</w:t>
        </w:r>
      </w:hyperlink>
      <w:r>
        <w:t xml:space="preserve"> </w:t>
      </w:r>
    </w:p>
  </w:footnote>
  <w:footnote w:id="16">
    <w:p w14:paraId="42115EF4" w14:textId="56839DE7" w:rsidR="007634A9" w:rsidRDefault="007634A9">
      <w:pPr>
        <w:pStyle w:val="Voetnoottekst"/>
      </w:pPr>
      <w:r>
        <w:rPr>
          <w:rStyle w:val="Voetnootmarkering"/>
        </w:rPr>
        <w:footnoteRef/>
      </w:r>
      <w:r>
        <w:t xml:space="preserve"> </w:t>
      </w:r>
      <w:hyperlink r:id="rId16" w:history="1">
        <w:r w:rsidRPr="00286E78">
          <w:rPr>
            <w:rStyle w:val="Hyperlink"/>
          </w:rPr>
          <w:t>https://veluwezoominbeeld.nl/natuurinfo/zoogdieren/vos/</w:t>
        </w:r>
      </w:hyperlink>
      <w:r>
        <w:t xml:space="preserve"> </w:t>
      </w:r>
    </w:p>
  </w:footnote>
  <w:footnote w:id="17">
    <w:p w14:paraId="575B33CE" w14:textId="20381EDD" w:rsidR="00A812B0" w:rsidRDefault="00A812B0">
      <w:pPr>
        <w:pStyle w:val="Voetnoottekst"/>
      </w:pPr>
      <w:r>
        <w:rPr>
          <w:rStyle w:val="Voetnootmarkering"/>
        </w:rPr>
        <w:footnoteRef/>
      </w:r>
      <w:r>
        <w:t xml:space="preserve"> </w:t>
      </w:r>
      <w:hyperlink r:id="rId17" w:history="1">
        <w:r w:rsidRPr="00286E78">
          <w:rPr>
            <w:rStyle w:val="Hyperlink"/>
          </w:rPr>
          <w:t>https://waarnemingen.be/species/432/</w:t>
        </w:r>
      </w:hyperlink>
      <w:r>
        <w:t xml:space="preserve"> </w:t>
      </w:r>
    </w:p>
  </w:footnote>
  <w:footnote w:id="18">
    <w:p w14:paraId="78EAE652" w14:textId="61A1906F" w:rsidR="007634A9" w:rsidRDefault="007634A9">
      <w:pPr>
        <w:pStyle w:val="Voetnoottekst"/>
      </w:pPr>
      <w:r>
        <w:rPr>
          <w:rStyle w:val="Voetnootmarkering"/>
        </w:rPr>
        <w:footnoteRef/>
      </w:r>
      <w:r>
        <w:t xml:space="preserve"> </w:t>
      </w:r>
      <w:hyperlink r:id="rId18" w:history="1">
        <w:r w:rsidRPr="00286E78">
          <w:rPr>
            <w:rStyle w:val="Hyperlink"/>
          </w:rPr>
          <w:t>https://hvv.be/soorten/ree/</w:t>
        </w:r>
      </w:hyperlink>
      <w:r>
        <w:t xml:space="preserve"> </w:t>
      </w:r>
    </w:p>
  </w:footnote>
  <w:footnote w:id="19">
    <w:p w14:paraId="791C8361" w14:textId="5918B72F" w:rsidR="00A812B0" w:rsidRPr="00A812B0" w:rsidRDefault="00A812B0">
      <w:pPr>
        <w:pStyle w:val="Voetnoottekst"/>
      </w:pPr>
      <w:r>
        <w:rPr>
          <w:rStyle w:val="Voetnootmarkering"/>
        </w:rPr>
        <w:footnoteRef/>
      </w:r>
      <w:r w:rsidRPr="00A812B0">
        <w:t xml:space="preserve"> </w:t>
      </w:r>
      <w:hyperlink r:id="rId19" w:history="1">
        <w:r w:rsidRPr="00286E78">
          <w:rPr>
            <w:rStyle w:val="Hyperlink"/>
          </w:rPr>
          <w:t>https://www.henigfurs.com/collections/fur-blankets/products/full-skin-lynx-fur-blanket</w:t>
        </w:r>
      </w:hyperlink>
      <w:r>
        <w:t xml:space="preserve"> </w:t>
      </w:r>
    </w:p>
  </w:footnote>
  <w:footnote w:id="20">
    <w:p w14:paraId="1783743B" w14:textId="239D4E96" w:rsidR="00A812B0" w:rsidRPr="00A812B0" w:rsidRDefault="00A812B0">
      <w:pPr>
        <w:pStyle w:val="Voetnoottekst"/>
      </w:pPr>
      <w:r>
        <w:rPr>
          <w:rStyle w:val="Voetnootmarkering"/>
        </w:rPr>
        <w:footnoteRef/>
      </w:r>
      <w:r w:rsidRPr="00A812B0">
        <w:t xml:space="preserve"> </w:t>
      </w:r>
      <w:hyperlink r:id="rId20" w:history="1">
        <w:r w:rsidRPr="00286E78">
          <w:rPr>
            <w:rStyle w:val="Hyperlink"/>
          </w:rPr>
          <w:t>https://www.sciencedirect.com/topics/agricultural-and-biological-sciences/eurasian-lynx</w:t>
        </w:r>
      </w:hyperlink>
      <w:r>
        <w:t xml:space="preserve"> </w:t>
      </w:r>
    </w:p>
  </w:footnote>
  <w:footnote w:id="21">
    <w:p w14:paraId="22B5EE37" w14:textId="45B938DC" w:rsidR="00A812B0" w:rsidRPr="00A812B0" w:rsidRDefault="00A812B0">
      <w:pPr>
        <w:pStyle w:val="Voetnoottekst"/>
      </w:pPr>
      <w:r>
        <w:rPr>
          <w:rStyle w:val="Voetnootmarkering"/>
        </w:rPr>
        <w:footnoteRef/>
      </w:r>
      <w:r w:rsidRPr="00A812B0">
        <w:t xml:space="preserve"> </w:t>
      </w:r>
      <w:hyperlink r:id="rId21" w:history="1">
        <w:r w:rsidRPr="00286E78">
          <w:rPr>
            <w:rStyle w:val="Hyperlink"/>
          </w:rPr>
          <w:t>https://garystockbridge617.getarchive.net/amp/media/president-fords-wolf-skin-coat-553121</w:t>
        </w:r>
      </w:hyperlink>
      <w:r>
        <w:t xml:space="preserve"> </w:t>
      </w:r>
    </w:p>
  </w:footnote>
  <w:footnote w:id="22">
    <w:p w14:paraId="375839DE" w14:textId="7EC7FFE7" w:rsidR="003F3ED1" w:rsidRPr="003F3ED1" w:rsidRDefault="003F3ED1">
      <w:pPr>
        <w:pStyle w:val="Voetnoottekst"/>
      </w:pPr>
      <w:r>
        <w:rPr>
          <w:rStyle w:val="Voetnootmarkering"/>
        </w:rPr>
        <w:footnoteRef/>
      </w:r>
      <w:r w:rsidRPr="003F3ED1">
        <w:t xml:space="preserve"> </w:t>
      </w:r>
      <w:hyperlink r:id="rId22" w:history="1">
        <w:r w:rsidRPr="00286E78">
          <w:rPr>
            <w:rStyle w:val="Hyperlink"/>
          </w:rPr>
          <w:t>https://www.master-furrier.com/fur-blankets-fur-throws/fox/blue-frost-fox/</w:t>
        </w:r>
      </w:hyperlink>
      <w:r>
        <w:t xml:space="preserve"> </w:t>
      </w:r>
    </w:p>
  </w:footnote>
  <w:footnote w:id="23">
    <w:p w14:paraId="09E39D04" w14:textId="3779AD26" w:rsidR="000B357A" w:rsidRPr="000B357A" w:rsidRDefault="000B357A">
      <w:pPr>
        <w:pStyle w:val="Voetnoottekst"/>
      </w:pPr>
      <w:r>
        <w:rPr>
          <w:rStyle w:val="Voetnootmarkering"/>
        </w:rPr>
        <w:footnoteRef/>
      </w:r>
      <w:r w:rsidRPr="000B357A">
        <w:t xml:space="preserve"> </w:t>
      </w:r>
      <w:hyperlink r:id="rId23" w:history="1">
        <w:r w:rsidRPr="00286E78">
          <w:rPr>
            <w:rStyle w:val="Hyperlink"/>
          </w:rPr>
          <w:t>https://cowhidesinternational.com/shop/other-animal-hides/real-zebras/authentic-standard-grade-zebra/</w:t>
        </w:r>
      </w:hyperlink>
      <w:r>
        <w:t xml:space="preserve"> </w:t>
      </w:r>
    </w:p>
  </w:footnote>
  <w:footnote w:id="24">
    <w:p w14:paraId="40397E72" w14:textId="677D99E1" w:rsidR="000B357A" w:rsidRPr="000B357A" w:rsidRDefault="000B357A">
      <w:pPr>
        <w:pStyle w:val="Voetnoottekst"/>
      </w:pPr>
      <w:r>
        <w:rPr>
          <w:rStyle w:val="Voetnootmarkering"/>
        </w:rPr>
        <w:footnoteRef/>
      </w:r>
      <w:r w:rsidRPr="000B357A">
        <w:t xml:space="preserve"> </w:t>
      </w:r>
      <w:hyperlink r:id="rId24" w:history="1">
        <w:r w:rsidRPr="00286E78">
          <w:rPr>
            <w:rStyle w:val="Hyperlink"/>
          </w:rPr>
          <w:t>https://www.wildlifetaxidermy.com/grizzly-bear-rugs-(large-ex-large).html</w:t>
        </w:r>
      </w:hyperlink>
      <w:r>
        <w:t xml:space="preserve"> </w:t>
      </w:r>
    </w:p>
  </w:footnote>
  <w:footnote w:id="25">
    <w:p w14:paraId="19B36726" w14:textId="0330F17E" w:rsidR="000B357A" w:rsidRPr="000B357A" w:rsidRDefault="000B357A">
      <w:pPr>
        <w:pStyle w:val="Voetnoottekst"/>
      </w:pPr>
      <w:r>
        <w:rPr>
          <w:rStyle w:val="Voetnootmarkering"/>
        </w:rPr>
        <w:footnoteRef/>
      </w:r>
      <w:r w:rsidRPr="000B357A">
        <w:t xml:space="preserve"> </w:t>
      </w:r>
      <w:hyperlink r:id="rId25" w:history="1">
        <w:r w:rsidRPr="00286E78">
          <w:rPr>
            <w:rStyle w:val="Hyperlink"/>
          </w:rPr>
          <w:t>https://www.masaigallery.com/en/product/lion-rug/</w:t>
        </w:r>
      </w:hyperlink>
      <w:r>
        <w:t xml:space="preserve"> </w:t>
      </w:r>
    </w:p>
  </w:footnote>
  <w:footnote w:id="26">
    <w:p w14:paraId="246FD40E" w14:textId="55035456" w:rsidR="000B357A" w:rsidRPr="000B357A" w:rsidRDefault="000B357A">
      <w:pPr>
        <w:pStyle w:val="Voetnoottekst"/>
      </w:pPr>
      <w:r>
        <w:rPr>
          <w:rStyle w:val="Voetnootmarkering"/>
        </w:rPr>
        <w:footnoteRef/>
      </w:r>
      <w:r w:rsidRPr="000B357A">
        <w:t xml:space="preserve"> </w:t>
      </w:r>
      <w:hyperlink r:id="rId26" w:history="1">
        <w:r w:rsidRPr="00286E78">
          <w:rPr>
            <w:rStyle w:val="Hyperlink"/>
          </w:rPr>
          <w:t>https://www.rojeleather.com/products/reticulated-python-bc-yellow-glazed/</w:t>
        </w:r>
      </w:hyperlink>
      <w:r>
        <w:t xml:space="preserve"> </w:t>
      </w:r>
    </w:p>
  </w:footnote>
  <w:footnote w:id="27">
    <w:p w14:paraId="66257411" w14:textId="6826EBC0" w:rsidR="00D509E1" w:rsidRDefault="00D509E1">
      <w:pPr>
        <w:pStyle w:val="Voetnoottekst"/>
      </w:pPr>
      <w:r>
        <w:rPr>
          <w:rStyle w:val="Voetnootmarkering"/>
        </w:rPr>
        <w:footnoteRef/>
      </w:r>
      <w:r>
        <w:t xml:space="preserve"> </w:t>
      </w:r>
      <w:hyperlink r:id="rId27" w:history="1">
        <w:r w:rsidRPr="00286E78">
          <w:rPr>
            <w:rStyle w:val="Hyperlink"/>
          </w:rPr>
          <w:t>https://shop.panamleathers.com/caiman-hornback/</w:t>
        </w:r>
      </w:hyperlink>
      <w:r>
        <w:t xml:space="preserve"> </w:t>
      </w:r>
    </w:p>
  </w:footnote>
  <w:footnote w:id="28">
    <w:p w14:paraId="3F0C6736" w14:textId="56F33223" w:rsidR="002B4A69" w:rsidRDefault="002B4A69">
      <w:pPr>
        <w:pStyle w:val="Voetnoottekst"/>
      </w:pPr>
      <w:r>
        <w:rPr>
          <w:rStyle w:val="Voetnootmarkering"/>
        </w:rPr>
        <w:footnoteRef/>
      </w:r>
      <w:r>
        <w:t xml:space="preserve"> </w:t>
      </w:r>
      <w:hyperlink r:id="rId28" w:history="1">
        <w:r w:rsidRPr="00D04981">
          <w:rPr>
            <w:rStyle w:val="Hyperlink"/>
          </w:rPr>
          <w:t>https://www.istockphoto.com/nl/foto/komodo-dragon-huid-close-up-gm650246240-118146609</w:t>
        </w:r>
      </w:hyperlink>
      <w:r>
        <w:t xml:space="preserve"> </w:t>
      </w:r>
    </w:p>
  </w:footnote>
  <w:footnote w:id="29">
    <w:p w14:paraId="2FFC75CE" w14:textId="77777777" w:rsidR="00FA6A5F" w:rsidRPr="00D509E1" w:rsidRDefault="00FA6A5F" w:rsidP="00FA6A5F">
      <w:pPr>
        <w:pStyle w:val="Voetnoottekst"/>
      </w:pPr>
      <w:r>
        <w:rPr>
          <w:rStyle w:val="Voetnootmarkering"/>
        </w:rPr>
        <w:footnoteRef/>
      </w:r>
      <w:r w:rsidRPr="00D509E1">
        <w:t xml:space="preserve"> </w:t>
      </w:r>
      <w:hyperlink r:id="rId29" w:history="1">
        <w:r w:rsidRPr="00286E78">
          <w:rPr>
            <w:rStyle w:val="Hyperlink"/>
          </w:rPr>
          <w:t>https://www.seaturtlestatus.org/articles/swot-report-16-trade-in-hawksbill-shell-still-active-globally</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266D7"/>
    <w:multiLevelType w:val="hybridMultilevel"/>
    <w:tmpl w:val="92E4C38A"/>
    <w:lvl w:ilvl="0" w:tplc="C30A048A">
      <w:start w:val="1"/>
      <w:numFmt w:val="decimal"/>
      <w:lvlText w:val="%1."/>
      <w:lvlJc w:val="left"/>
      <w:pPr>
        <w:ind w:left="720" w:hanging="360"/>
      </w:pPr>
      <w:rPr>
        <w:rFonts w:eastAsiaTheme="minorHAnsi" w:hint="default"/>
        <w:color w:val="0563C1" w:themeColor="hyperlink"/>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41213F"/>
    <w:multiLevelType w:val="hybridMultilevel"/>
    <w:tmpl w:val="A52284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61D0A53"/>
    <w:multiLevelType w:val="hybridMultilevel"/>
    <w:tmpl w:val="D2C4692A"/>
    <w:lvl w:ilvl="0" w:tplc="C38A2820">
      <w:start w:val="1"/>
      <w:numFmt w:val="decimal"/>
      <w:lvlText w:val="%1."/>
      <w:lvlJc w:val="left"/>
      <w:pPr>
        <w:ind w:left="720" w:hanging="360"/>
      </w:pPr>
      <w:rPr>
        <w:rFonts w:eastAsiaTheme="minorHAns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BBD3E11"/>
    <w:multiLevelType w:val="hybridMultilevel"/>
    <w:tmpl w:val="D2D019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2BF0575"/>
    <w:multiLevelType w:val="hybridMultilevel"/>
    <w:tmpl w:val="7AC42BAA"/>
    <w:lvl w:ilvl="0" w:tplc="DC762B02">
      <w:start w:val="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A255F98"/>
    <w:multiLevelType w:val="hybridMultilevel"/>
    <w:tmpl w:val="44A61E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77FF3C75"/>
    <w:multiLevelType w:val="hybridMultilevel"/>
    <w:tmpl w:val="F8A0AB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E1E225C"/>
    <w:multiLevelType w:val="hybridMultilevel"/>
    <w:tmpl w:val="00227EC8"/>
    <w:lvl w:ilvl="0" w:tplc="25CC5DE2">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EE15A96"/>
    <w:multiLevelType w:val="hybridMultilevel"/>
    <w:tmpl w:val="303A6946"/>
    <w:lvl w:ilvl="0" w:tplc="2D7EC2FC">
      <w:start w:val="1"/>
      <w:numFmt w:val="decimal"/>
      <w:lvlText w:val="%1."/>
      <w:lvlJc w:val="left"/>
      <w:pPr>
        <w:ind w:left="720" w:hanging="360"/>
      </w:pPr>
      <w:rPr>
        <w:rFonts w:hint="default"/>
        <w:sz w:val="28"/>
        <w:szCs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801701907">
    <w:abstractNumId w:val="6"/>
  </w:num>
  <w:num w:numId="2" w16cid:durableId="2051613985">
    <w:abstractNumId w:val="5"/>
  </w:num>
  <w:num w:numId="3" w16cid:durableId="1640457495">
    <w:abstractNumId w:val="3"/>
  </w:num>
  <w:num w:numId="4" w16cid:durableId="1484396470">
    <w:abstractNumId w:val="1"/>
  </w:num>
  <w:num w:numId="5" w16cid:durableId="1454179669">
    <w:abstractNumId w:val="8"/>
  </w:num>
  <w:num w:numId="6" w16cid:durableId="133766899">
    <w:abstractNumId w:val="7"/>
  </w:num>
  <w:num w:numId="7" w16cid:durableId="1047728178">
    <w:abstractNumId w:val="4"/>
  </w:num>
  <w:num w:numId="8" w16cid:durableId="1340736931">
    <w:abstractNumId w:val="0"/>
  </w:num>
  <w:num w:numId="9" w16cid:durableId="7322415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511"/>
    <w:rsid w:val="000866F7"/>
    <w:rsid w:val="0009524D"/>
    <w:rsid w:val="000A1E7C"/>
    <w:rsid w:val="000B357A"/>
    <w:rsid w:val="000C7DE7"/>
    <w:rsid w:val="000D6D67"/>
    <w:rsid w:val="000F0AC7"/>
    <w:rsid w:val="000F4627"/>
    <w:rsid w:val="00106D97"/>
    <w:rsid w:val="001248F2"/>
    <w:rsid w:val="001446B1"/>
    <w:rsid w:val="00146BCF"/>
    <w:rsid w:val="00161611"/>
    <w:rsid w:val="00164B45"/>
    <w:rsid w:val="00184E40"/>
    <w:rsid w:val="001D0F83"/>
    <w:rsid w:val="001E5773"/>
    <w:rsid w:val="002302CF"/>
    <w:rsid w:val="002331D2"/>
    <w:rsid w:val="00233D5A"/>
    <w:rsid w:val="00240507"/>
    <w:rsid w:val="00245552"/>
    <w:rsid w:val="002754D4"/>
    <w:rsid w:val="00292DBC"/>
    <w:rsid w:val="002B4A69"/>
    <w:rsid w:val="00325B57"/>
    <w:rsid w:val="003301B7"/>
    <w:rsid w:val="00347E04"/>
    <w:rsid w:val="003839AC"/>
    <w:rsid w:val="003933BB"/>
    <w:rsid w:val="00395D26"/>
    <w:rsid w:val="003A5511"/>
    <w:rsid w:val="003C26B7"/>
    <w:rsid w:val="003D121D"/>
    <w:rsid w:val="003F3ED1"/>
    <w:rsid w:val="00402487"/>
    <w:rsid w:val="00405706"/>
    <w:rsid w:val="004213FB"/>
    <w:rsid w:val="004346E6"/>
    <w:rsid w:val="00445FDE"/>
    <w:rsid w:val="004639B0"/>
    <w:rsid w:val="004A7CED"/>
    <w:rsid w:val="004C6858"/>
    <w:rsid w:val="004E1274"/>
    <w:rsid w:val="004F722B"/>
    <w:rsid w:val="005175EC"/>
    <w:rsid w:val="00546E2D"/>
    <w:rsid w:val="00554956"/>
    <w:rsid w:val="005A64E3"/>
    <w:rsid w:val="005A6C16"/>
    <w:rsid w:val="005A72A5"/>
    <w:rsid w:val="005B5ABD"/>
    <w:rsid w:val="005B75AC"/>
    <w:rsid w:val="0062000D"/>
    <w:rsid w:val="006522BA"/>
    <w:rsid w:val="006548D4"/>
    <w:rsid w:val="0066044A"/>
    <w:rsid w:val="0066565C"/>
    <w:rsid w:val="006701A9"/>
    <w:rsid w:val="00684429"/>
    <w:rsid w:val="0068790E"/>
    <w:rsid w:val="006A03B8"/>
    <w:rsid w:val="006D0942"/>
    <w:rsid w:val="006D1F07"/>
    <w:rsid w:val="006F7A71"/>
    <w:rsid w:val="00723328"/>
    <w:rsid w:val="00727724"/>
    <w:rsid w:val="007310F1"/>
    <w:rsid w:val="007364D1"/>
    <w:rsid w:val="007415F7"/>
    <w:rsid w:val="00744085"/>
    <w:rsid w:val="007634A9"/>
    <w:rsid w:val="007709C9"/>
    <w:rsid w:val="00776EE1"/>
    <w:rsid w:val="007B11BE"/>
    <w:rsid w:val="007D4838"/>
    <w:rsid w:val="00811BA9"/>
    <w:rsid w:val="00816B8C"/>
    <w:rsid w:val="00823EF6"/>
    <w:rsid w:val="00842610"/>
    <w:rsid w:val="00854866"/>
    <w:rsid w:val="008971A1"/>
    <w:rsid w:val="008D2982"/>
    <w:rsid w:val="00915377"/>
    <w:rsid w:val="00935D7E"/>
    <w:rsid w:val="0095044C"/>
    <w:rsid w:val="00955126"/>
    <w:rsid w:val="00985619"/>
    <w:rsid w:val="009C53CC"/>
    <w:rsid w:val="00A23910"/>
    <w:rsid w:val="00A573B0"/>
    <w:rsid w:val="00A812B0"/>
    <w:rsid w:val="00A8523A"/>
    <w:rsid w:val="00A9054A"/>
    <w:rsid w:val="00A955D2"/>
    <w:rsid w:val="00AA2250"/>
    <w:rsid w:val="00AB7B58"/>
    <w:rsid w:val="00AC3CEF"/>
    <w:rsid w:val="00AF2A18"/>
    <w:rsid w:val="00B01A38"/>
    <w:rsid w:val="00B45C48"/>
    <w:rsid w:val="00B7319B"/>
    <w:rsid w:val="00B82708"/>
    <w:rsid w:val="00B84EA3"/>
    <w:rsid w:val="00BA1FC6"/>
    <w:rsid w:val="00BC1ADF"/>
    <w:rsid w:val="00BC5DFE"/>
    <w:rsid w:val="00BC61D6"/>
    <w:rsid w:val="00BE424F"/>
    <w:rsid w:val="00C054A3"/>
    <w:rsid w:val="00C07D39"/>
    <w:rsid w:val="00C270D9"/>
    <w:rsid w:val="00C636A0"/>
    <w:rsid w:val="00C86AF0"/>
    <w:rsid w:val="00C86CD8"/>
    <w:rsid w:val="00CA7390"/>
    <w:rsid w:val="00CC38AA"/>
    <w:rsid w:val="00D3517D"/>
    <w:rsid w:val="00D4103F"/>
    <w:rsid w:val="00D509E1"/>
    <w:rsid w:val="00D62BDE"/>
    <w:rsid w:val="00D707DD"/>
    <w:rsid w:val="00D920FF"/>
    <w:rsid w:val="00DC1A74"/>
    <w:rsid w:val="00E03B06"/>
    <w:rsid w:val="00E26378"/>
    <w:rsid w:val="00E26379"/>
    <w:rsid w:val="00E8235B"/>
    <w:rsid w:val="00E94C4A"/>
    <w:rsid w:val="00E9688C"/>
    <w:rsid w:val="00EB662B"/>
    <w:rsid w:val="00EE596B"/>
    <w:rsid w:val="00EE61AC"/>
    <w:rsid w:val="00EF62AC"/>
    <w:rsid w:val="00F55D9F"/>
    <w:rsid w:val="00F83E56"/>
    <w:rsid w:val="00FA6A5F"/>
    <w:rsid w:val="00FB52F6"/>
    <w:rsid w:val="00FB5BA5"/>
    <w:rsid w:val="00FC1605"/>
    <w:rsid w:val="00FC3CB6"/>
    <w:rsid w:val="00FC6B1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31062"/>
  <w15:docId w15:val="{D186E298-52C4-4757-95EC-48616FDCE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A55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2637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D707D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6D1F0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3A551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A5511"/>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3A5511"/>
    <w:rPr>
      <w:rFonts w:asciiTheme="majorHAnsi" w:eastAsiaTheme="majorEastAsia" w:hAnsiTheme="majorHAnsi" w:cstheme="majorBidi"/>
      <w:color w:val="2F5496" w:themeColor="accent1" w:themeShade="BF"/>
      <w:sz w:val="32"/>
      <w:szCs w:val="32"/>
    </w:rPr>
  </w:style>
  <w:style w:type="paragraph" w:styleId="Voettekst">
    <w:name w:val="footer"/>
    <w:basedOn w:val="Standaard"/>
    <w:link w:val="VoettekstChar"/>
    <w:uiPriority w:val="99"/>
    <w:unhideWhenUsed/>
    <w:rsid w:val="008D298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D2982"/>
  </w:style>
  <w:style w:type="character" w:customStyle="1" w:styleId="Kop2Char">
    <w:name w:val="Kop 2 Char"/>
    <w:basedOn w:val="Standaardalinea-lettertype"/>
    <w:link w:val="Kop2"/>
    <w:uiPriority w:val="9"/>
    <w:rsid w:val="00E26379"/>
    <w:rPr>
      <w:rFonts w:asciiTheme="majorHAnsi" w:eastAsiaTheme="majorEastAsia" w:hAnsiTheme="majorHAnsi" w:cstheme="majorBidi"/>
      <w:color w:val="2F5496" w:themeColor="accent1" w:themeShade="BF"/>
      <w:sz w:val="26"/>
      <w:szCs w:val="26"/>
    </w:rPr>
  </w:style>
  <w:style w:type="table" w:styleId="Tabelraster">
    <w:name w:val="Table Grid"/>
    <w:basedOn w:val="Standaardtabel"/>
    <w:uiPriority w:val="39"/>
    <w:rsid w:val="00B01A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6">
    <w:name w:val="Grid Table 1 Light Accent 6"/>
    <w:basedOn w:val="Standaardtabel"/>
    <w:uiPriority w:val="46"/>
    <w:rsid w:val="000D6D6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Bijschrift">
    <w:name w:val="caption"/>
    <w:basedOn w:val="Standaard"/>
    <w:next w:val="Standaard"/>
    <w:uiPriority w:val="35"/>
    <w:unhideWhenUsed/>
    <w:qFormat/>
    <w:rsid w:val="000D6D67"/>
    <w:pPr>
      <w:spacing w:after="200" w:line="240" w:lineRule="auto"/>
    </w:pPr>
    <w:rPr>
      <w:i/>
      <w:iCs/>
      <w:color w:val="44546A" w:themeColor="text2"/>
      <w:sz w:val="18"/>
      <w:szCs w:val="18"/>
    </w:rPr>
  </w:style>
  <w:style w:type="character" w:customStyle="1" w:styleId="Kop3Char">
    <w:name w:val="Kop 3 Char"/>
    <w:basedOn w:val="Standaardalinea-lettertype"/>
    <w:link w:val="Kop3"/>
    <w:uiPriority w:val="9"/>
    <w:rsid w:val="00D707DD"/>
    <w:rPr>
      <w:rFonts w:asciiTheme="majorHAnsi" w:eastAsiaTheme="majorEastAsia" w:hAnsiTheme="majorHAnsi" w:cstheme="majorBidi"/>
      <w:color w:val="1F3763" w:themeColor="accent1" w:themeShade="7F"/>
      <w:sz w:val="24"/>
      <w:szCs w:val="24"/>
    </w:rPr>
  </w:style>
  <w:style w:type="paragraph" w:styleId="Voetnoottekst">
    <w:name w:val="footnote text"/>
    <w:basedOn w:val="Standaard"/>
    <w:link w:val="VoetnoottekstChar"/>
    <w:uiPriority w:val="99"/>
    <w:semiHidden/>
    <w:unhideWhenUsed/>
    <w:rsid w:val="005B75A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5B75AC"/>
    <w:rPr>
      <w:sz w:val="20"/>
      <w:szCs w:val="20"/>
    </w:rPr>
  </w:style>
  <w:style w:type="character" w:styleId="Voetnootmarkering">
    <w:name w:val="footnote reference"/>
    <w:basedOn w:val="Standaardalinea-lettertype"/>
    <w:uiPriority w:val="99"/>
    <w:semiHidden/>
    <w:unhideWhenUsed/>
    <w:rsid w:val="005B75AC"/>
    <w:rPr>
      <w:vertAlign w:val="superscript"/>
    </w:rPr>
  </w:style>
  <w:style w:type="character" w:styleId="Hyperlink">
    <w:name w:val="Hyperlink"/>
    <w:basedOn w:val="Standaardalinea-lettertype"/>
    <w:uiPriority w:val="99"/>
    <w:unhideWhenUsed/>
    <w:rsid w:val="005B75AC"/>
    <w:rPr>
      <w:color w:val="0563C1" w:themeColor="hyperlink"/>
      <w:u w:val="single"/>
    </w:rPr>
  </w:style>
  <w:style w:type="character" w:styleId="Onopgelostemelding">
    <w:name w:val="Unresolved Mention"/>
    <w:basedOn w:val="Standaardalinea-lettertype"/>
    <w:uiPriority w:val="99"/>
    <w:semiHidden/>
    <w:unhideWhenUsed/>
    <w:rsid w:val="005B75AC"/>
    <w:rPr>
      <w:color w:val="605E5C"/>
      <w:shd w:val="clear" w:color="auto" w:fill="E1DFDD"/>
    </w:rPr>
  </w:style>
  <w:style w:type="character" w:customStyle="1" w:styleId="Kop4Char">
    <w:name w:val="Kop 4 Char"/>
    <w:basedOn w:val="Standaardalinea-lettertype"/>
    <w:link w:val="Kop4"/>
    <w:uiPriority w:val="9"/>
    <w:rsid w:val="006D1F07"/>
    <w:rPr>
      <w:rFonts w:asciiTheme="majorHAnsi" w:eastAsiaTheme="majorEastAsia" w:hAnsiTheme="majorHAnsi" w:cstheme="majorBidi"/>
      <w:i/>
      <w:iCs/>
      <w:color w:val="2F5496" w:themeColor="accent1" w:themeShade="BF"/>
    </w:rPr>
  </w:style>
  <w:style w:type="paragraph" w:styleId="Lijstalinea">
    <w:name w:val="List Paragraph"/>
    <w:basedOn w:val="Standaard"/>
    <w:uiPriority w:val="34"/>
    <w:qFormat/>
    <w:rsid w:val="00E94C4A"/>
    <w:pPr>
      <w:ind w:left="720"/>
      <w:contextualSpacing/>
    </w:pPr>
  </w:style>
  <w:style w:type="table" w:styleId="Rastertabel2-Accent6">
    <w:name w:val="Grid Table 2 Accent 6"/>
    <w:basedOn w:val="Standaardtabel"/>
    <w:uiPriority w:val="47"/>
    <w:rsid w:val="00FB52F6"/>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GevolgdeHyperlink">
    <w:name w:val="FollowedHyperlink"/>
    <w:basedOn w:val="Standaardalinea-lettertype"/>
    <w:uiPriority w:val="99"/>
    <w:semiHidden/>
    <w:unhideWhenUsed/>
    <w:rsid w:val="00FB52F6"/>
    <w:rPr>
      <w:color w:val="954F72" w:themeColor="followedHyperlink"/>
      <w:u w:val="single"/>
    </w:rPr>
  </w:style>
  <w:style w:type="character" w:styleId="Intensievebenadrukking">
    <w:name w:val="Intense Emphasis"/>
    <w:basedOn w:val="Standaardalinea-lettertype"/>
    <w:uiPriority w:val="21"/>
    <w:qFormat/>
    <w:rsid w:val="00405706"/>
    <w:rPr>
      <w:i/>
      <w:iCs/>
      <w:color w:val="4472C4" w:themeColor="accent1"/>
    </w:rPr>
  </w:style>
  <w:style w:type="paragraph" w:styleId="Kopvaninhoudsopgave">
    <w:name w:val="TOC Heading"/>
    <w:basedOn w:val="Kop1"/>
    <w:next w:val="Standaard"/>
    <w:uiPriority w:val="39"/>
    <w:unhideWhenUsed/>
    <w:qFormat/>
    <w:rsid w:val="00744085"/>
    <w:pPr>
      <w:outlineLvl w:val="9"/>
    </w:pPr>
    <w:rPr>
      <w:lang w:eastAsia="nl-NL"/>
    </w:rPr>
  </w:style>
  <w:style w:type="paragraph" w:styleId="Inhopg1">
    <w:name w:val="toc 1"/>
    <w:basedOn w:val="Standaard"/>
    <w:next w:val="Standaard"/>
    <w:autoRedefine/>
    <w:uiPriority w:val="39"/>
    <w:unhideWhenUsed/>
    <w:rsid w:val="00744085"/>
    <w:pPr>
      <w:spacing w:after="100"/>
    </w:pPr>
  </w:style>
  <w:style w:type="paragraph" w:styleId="Inhopg2">
    <w:name w:val="toc 2"/>
    <w:basedOn w:val="Standaard"/>
    <w:next w:val="Standaard"/>
    <w:autoRedefine/>
    <w:uiPriority w:val="39"/>
    <w:unhideWhenUsed/>
    <w:rsid w:val="00744085"/>
    <w:pPr>
      <w:spacing w:after="100"/>
      <w:ind w:left="220"/>
    </w:pPr>
  </w:style>
  <w:style w:type="paragraph" w:styleId="Inhopg3">
    <w:name w:val="toc 3"/>
    <w:basedOn w:val="Standaard"/>
    <w:next w:val="Standaard"/>
    <w:autoRedefine/>
    <w:uiPriority w:val="39"/>
    <w:unhideWhenUsed/>
    <w:rsid w:val="00744085"/>
    <w:pPr>
      <w:spacing w:after="100"/>
      <w:ind w:left="440"/>
    </w:pPr>
  </w:style>
  <w:style w:type="character" w:styleId="Verwijzingopmerking">
    <w:name w:val="annotation reference"/>
    <w:basedOn w:val="Standaardalinea-lettertype"/>
    <w:uiPriority w:val="99"/>
    <w:semiHidden/>
    <w:unhideWhenUsed/>
    <w:rsid w:val="00D3517D"/>
    <w:rPr>
      <w:sz w:val="16"/>
      <w:szCs w:val="16"/>
    </w:rPr>
  </w:style>
  <w:style w:type="paragraph" w:styleId="Tekstopmerking">
    <w:name w:val="annotation text"/>
    <w:basedOn w:val="Standaard"/>
    <w:link w:val="TekstopmerkingChar"/>
    <w:uiPriority w:val="99"/>
    <w:unhideWhenUsed/>
    <w:rsid w:val="00D3517D"/>
    <w:pPr>
      <w:spacing w:line="240" w:lineRule="auto"/>
    </w:pPr>
    <w:rPr>
      <w:sz w:val="20"/>
      <w:szCs w:val="20"/>
    </w:rPr>
  </w:style>
  <w:style w:type="character" w:customStyle="1" w:styleId="TekstopmerkingChar">
    <w:name w:val="Tekst opmerking Char"/>
    <w:basedOn w:val="Standaardalinea-lettertype"/>
    <w:link w:val="Tekstopmerking"/>
    <w:uiPriority w:val="99"/>
    <w:rsid w:val="00D3517D"/>
    <w:rPr>
      <w:sz w:val="20"/>
      <w:szCs w:val="20"/>
    </w:rPr>
  </w:style>
  <w:style w:type="paragraph" w:styleId="Onderwerpvanopmerking">
    <w:name w:val="annotation subject"/>
    <w:basedOn w:val="Tekstopmerking"/>
    <w:next w:val="Tekstopmerking"/>
    <w:link w:val="OnderwerpvanopmerkingChar"/>
    <w:uiPriority w:val="99"/>
    <w:semiHidden/>
    <w:unhideWhenUsed/>
    <w:rsid w:val="00D3517D"/>
    <w:rPr>
      <w:b/>
      <w:bCs/>
    </w:rPr>
  </w:style>
  <w:style w:type="character" w:customStyle="1" w:styleId="OnderwerpvanopmerkingChar">
    <w:name w:val="Onderwerp van opmerking Char"/>
    <w:basedOn w:val="TekstopmerkingChar"/>
    <w:link w:val="Onderwerpvanopmerking"/>
    <w:uiPriority w:val="99"/>
    <w:semiHidden/>
    <w:rsid w:val="00D3517D"/>
    <w:rPr>
      <w:b/>
      <w:bCs/>
      <w:sz w:val="20"/>
      <w:szCs w:val="20"/>
    </w:rPr>
  </w:style>
  <w:style w:type="paragraph" w:styleId="Duidelijkcitaat">
    <w:name w:val="Intense Quote"/>
    <w:basedOn w:val="Standaard"/>
    <w:next w:val="Standaard"/>
    <w:link w:val="DuidelijkcitaatChar"/>
    <w:uiPriority w:val="30"/>
    <w:qFormat/>
    <w:rsid w:val="005175E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5175EC"/>
    <w:rPr>
      <w:i/>
      <w:iCs/>
      <w:color w:val="4472C4" w:themeColor="accent1"/>
    </w:rPr>
  </w:style>
  <w:style w:type="paragraph" w:styleId="Koptekst">
    <w:name w:val="header"/>
    <w:basedOn w:val="Standaard"/>
    <w:link w:val="KoptekstChar"/>
    <w:uiPriority w:val="99"/>
    <w:unhideWhenUsed/>
    <w:rsid w:val="00FA6A5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A6A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250572">
      <w:bodyDiv w:val="1"/>
      <w:marLeft w:val="0"/>
      <w:marRight w:val="0"/>
      <w:marTop w:val="0"/>
      <w:marBottom w:val="0"/>
      <w:divBdr>
        <w:top w:val="none" w:sz="0" w:space="0" w:color="auto"/>
        <w:left w:val="none" w:sz="0" w:space="0" w:color="auto"/>
        <w:bottom w:val="none" w:sz="0" w:space="0" w:color="auto"/>
        <w:right w:val="none" w:sz="0" w:space="0" w:color="auto"/>
      </w:divBdr>
    </w:div>
    <w:div w:id="753016168">
      <w:bodyDiv w:val="1"/>
      <w:marLeft w:val="0"/>
      <w:marRight w:val="0"/>
      <w:marTop w:val="0"/>
      <w:marBottom w:val="0"/>
      <w:divBdr>
        <w:top w:val="none" w:sz="0" w:space="0" w:color="auto"/>
        <w:left w:val="none" w:sz="0" w:space="0" w:color="auto"/>
        <w:bottom w:val="none" w:sz="0" w:space="0" w:color="auto"/>
        <w:right w:val="none" w:sz="0" w:space="0" w:color="auto"/>
      </w:divBdr>
    </w:div>
    <w:div w:id="1559124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rvo.nl/onderwerpen/cites/dit-cites"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5.jpeg"/><Relationship Id="rId21" Type="http://schemas.openxmlformats.org/officeDocument/2006/relationships/image" Target="media/image10.jpeg"/><Relationship Id="rId34" Type="http://schemas.openxmlformats.org/officeDocument/2006/relationships/hyperlink" Target="https://minez.nederlandsesoorten.nl/content/bern-conventie" TargetMode="External"/><Relationship Id="rId42" Type="http://schemas.openxmlformats.org/officeDocument/2006/relationships/image" Target="media/image28.jpeg"/><Relationship Id="rId47" Type="http://schemas.openxmlformats.org/officeDocument/2006/relationships/image" Target="media/image31.jpeg"/><Relationship Id="rId50" Type="http://schemas.openxmlformats.org/officeDocument/2006/relationships/hyperlink" Target="https://www.rvo.nl/onderwerpen/cites/dit-cites" TargetMode="External"/><Relationship Id="rId55" Type="http://schemas.openxmlformats.org/officeDocument/2006/relationships/image" Target="media/image38.jpeg"/><Relationship Id="rId63" Type="http://schemas.openxmlformats.org/officeDocument/2006/relationships/hyperlink" Target="https://english.rvo.nl/onderwerpen/contac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7.jpeg"/><Relationship Id="rId54" Type="http://schemas.openxmlformats.org/officeDocument/2006/relationships/image" Target="media/image37.jpeg"/><Relationship Id="rId62"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eciesplus.net"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hyperlink" Target="http://www.speciesplus.net" TargetMode="External"/><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rvo.nl/onderwerpen/cites/cites-soort/ivoor"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2.png"/><Relationship Id="rId49" Type="http://schemas.openxmlformats.org/officeDocument/2006/relationships/image" Target="media/image33.jpeg"/><Relationship Id="rId57" Type="http://schemas.openxmlformats.org/officeDocument/2006/relationships/image" Target="media/image40.jpeg"/><Relationship Id="rId61" Type="http://schemas.openxmlformats.org/officeDocument/2006/relationships/hyperlink" Target="https://www.nvwa.nl/contact"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0.jpeg"/><Relationship Id="rId52" Type="http://schemas.openxmlformats.org/officeDocument/2006/relationships/image" Target="media/image35.jpeg"/><Relationship Id="rId60" Type="http://schemas.openxmlformats.org/officeDocument/2006/relationships/image" Target="media/image43.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minez.nederlandsesoorten.nl/content/bonn-conventie" TargetMode="External"/><Relationship Id="rId43" Type="http://schemas.openxmlformats.org/officeDocument/2006/relationships/image" Target="media/image29.jpeg"/><Relationship Id="rId48" Type="http://schemas.openxmlformats.org/officeDocument/2006/relationships/image" Target="media/image32.jpeg"/><Relationship Id="rId56" Type="http://schemas.openxmlformats.org/officeDocument/2006/relationships/image" Target="media/image39.jpeg"/><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hyperlink" Target="http://www.speciesplus.net"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minlnv.nederlandsesoorten.nl/content/habitatrichtlijn-soort-van-habitatrichtlijn-bijlage-iv" TargetMode="External"/><Relationship Id="rId38" Type="http://schemas.openxmlformats.org/officeDocument/2006/relationships/image" Target="media/image24.jpeg"/><Relationship Id="rId46" Type="http://schemas.openxmlformats.org/officeDocument/2006/relationships/hyperlink" Target="http://www.speciesplus.net" TargetMode="External"/><Relationship Id="rId59" Type="http://schemas.openxmlformats.org/officeDocument/2006/relationships/image" Target="media/image42.jpeg"/></Relationships>
</file>

<file path=word/_rels/footnotes.xml.rels><?xml version="1.0" encoding="UTF-8" standalone="yes"?>
<Relationships xmlns="http://schemas.openxmlformats.org/package/2006/relationships"><Relationship Id="rId8" Type="http://schemas.openxmlformats.org/officeDocument/2006/relationships/hyperlink" Target="https://waarnemingen.be/species/126/" TargetMode="External"/><Relationship Id="rId13" Type="http://schemas.openxmlformats.org/officeDocument/2006/relationships/hyperlink" Target="https://waarneming.nl/species/382/" TargetMode="External"/><Relationship Id="rId18" Type="http://schemas.openxmlformats.org/officeDocument/2006/relationships/hyperlink" Target="https://hvv.be/soorten/ree/" TargetMode="External"/><Relationship Id="rId26" Type="http://schemas.openxmlformats.org/officeDocument/2006/relationships/hyperlink" Target="https://www.rojeleather.com/products/reticulated-python-bc-yellow-glazed/" TargetMode="External"/><Relationship Id="rId3" Type="http://schemas.openxmlformats.org/officeDocument/2006/relationships/hyperlink" Target="http://www.lab.fws.gov/Ivory/elephant.html" TargetMode="External"/><Relationship Id="rId21" Type="http://schemas.openxmlformats.org/officeDocument/2006/relationships/hyperlink" Target="https://garystockbridge617.getarchive.net/amp/media/president-fords-wolf-skin-coat-553121" TargetMode="External"/><Relationship Id="rId7" Type="http://schemas.openxmlformats.org/officeDocument/2006/relationships/hyperlink" Target="https://www.onzenatuur.be/soortenbank/wilde-eend" TargetMode="External"/><Relationship Id="rId12" Type="http://schemas.openxmlformats.org/officeDocument/2006/relationships/hyperlink" Target="https://www.onzenatuur.be/soortenbank/europees-konijn" TargetMode="External"/><Relationship Id="rId17" Type="http://schemas.openxmlformats.org/officeDocument/2006/relationships/hyperlink" Target="https://waarnemingen.be/species/432/" TargetMode="External"/><Relationship Id="rId25" Type="http://schemas.openxmlformats.org/officeDocument/2006/relationships/hyperlink" Target="https://www.masaigallery.com/en/product/lion-rug/" TargetMode="External"/><Relationship Id="rId2" Type="http://schemas.openxmlformats.org/officeDocument/2006/relationships/hyperlink" Target="https://jordaens.eu/lot/een-grote-slagtand-van-een-afrikaanse-olifant-met-cites-certificaat-be01402016-25kg/" TargetMode="External"/><Relationship Id="rId16" Type="http://schemas.openxmlformats.org/officeDocument/2006/relationships/hyperlink" Target="https://veluwezoominbeeld.nl/natuurinfo/zoogdieren/vos/" TargetMode="External"/><Relationship Id="rId20" Type="http://schemas.openxmlformats.org/officeDocument/2006/relationships/hyperlink" Target="https://www.sciencedirect.com/topics/agricultural-and-biological-sciences/eurasian-lynx" TargetMode="External"/><Relationship Id="rId29" Type="http://schemas.openxmlformats.org/officeDocument/2006/relationships/hyperlink" Target="https://www.seaturtlestatus.org/articles/swot-report-16-trade-in-hawksbill-shell-still-active-globally" TargetMode="External"/><Relationship Id="rId1" Type="http://schemas.openxmlformats.org/officeDocument/2006/relationships/hyperlink" Target="https://www.butterflyplanet.com/ornithoptera-and-trogonoptera-ornithoptera-9197305.html" TargetMode="External"/><Relationship Id="rId6" Type="http://schemas.openxmlformats.org/officeDocument/2006/relationships/hyperlink" Target="https://www.faunabeheereenheid.nl/noordbrabant/DIERSOORTEN/dieren-Noord-Brabant/houtduif" TargetMode="External"/><Relationship Id="rId11" Type="http://schemas.openxmlformats.org/officeDocument/2006/relationships/hyperlink" Target="https://natuurlr.nl/events/start-natuurbingo-meld-roepende-fazanten/" TargetMode="External"/><Relationship Id="rId24" Type="http://schemas.openxmlformats.org/officeDocument/2006/relationships/hyperlink" Target="https://www.wildlifetaxidermy.com/grizzly-bear-rugs-(large-ex-large).html" TargetMode="External"/><Relationship Id="rId5" Type="http://schemas.openxmlformats.org/officeDocument/2006/relationships/hyperlink" Target="https://wetten.overheid.nl/jci1.3:c:BWBR0041330&amp;hoofdstuk=11&amp;afdeling=11.2&amp;paragraaf=11.2.9&amp;artikel=11.102&amp;z=2024-01-01&amp;g=2024-01-01" TargetMode="External"/><Relationship Id="rId15" Type="http://schemas.openxmlformats.org/officeDocument/2006/relationships/hyperlink" Target="https://veluwezoominbeeld.nl/natuurinfo/zoogdieren/edelhert/" TargetMode="External"/><Relationship Id="rId23" Type="http://schemas.openxmlformats.org/officeDocument/2006/relationships/hyperlink" Target="https://cowhidesinternational.com/shop/other-animal-hides/real-zebras/authentic-standard-grade-zebra/" TargetMode="External"/><Relationship Id="rId28" Type="http://schemas.openxmlformats.org/officeDocument/2006/relationships/hyperlink" Target="https://www.istockphoto.com/nl/foto/komodo-dragon-huid-close-up-gm650246240-118146609" TargetMode="External"/><Relationship Id="rId10" Type="http://schemas.openxmlformats.org/officeDocument/2006/relationships/hyperlink" Target="https://www.vogelbescherming.nl/ontdek-vogels/kennis-over-vogels/vogelgids/vogel/zwarte-kraai" TargetMode="External"/><Relationship Id="rId19" Type="http://schemas.openxmlformats.org/officeDocument/2006/relationships/hyperlink" Target="https://www.henigfurs.com/collections/fur-blankets/products/full-skin-lynx-fur-blanket" TargetMode="External"/><Relationship Id="rId4" Type="http://schemas.openxmlformats.org/officeDocument/2006/relationships/hyperlink" Target="https://blademag.com/blog/steve-shackleford-blog/distinguishing-elephant-ancient-ivory" TargetMode="External"/><Relationship Id="rId9" Type="http://schemas.openxmlformats.org/officeDocument/2006/relationships/hyperlink" Target="https://www.ecopedia.be/dieren/canadese-gans" TargetMode="External"/><Relationship Id="rId14" Type="http://schemas.openxmlformats.org/officeDocument/2006/relationships/hyperlink" Target="https://dierenwiki.nl/wiki/haas" TargetMode="External"/><Relationship Id="rId22" Type="http://schemas.openxmlformats.org/officeDocument/2006/relationships/hyperlink" Target="https://www.master-furrier.com/fur-blankets-fur-throws/fox/blue-frost-fox/" TargetMode="External"/><Relationship Id="rId27" Type="http://schemas.openxmlformats.org/officeDocument/2006/relationships/hyperlink" Target="https://shop.panamleathers.com/caiman-hornback/"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9F9AE-07D7-409D-A6AC-130711948DE7}">
  <ds:schemaRefs>
    <ds:schemaRef ds:uri="http://schemas.openxmlformats.org/officeDocument/2006/bibliography"/>
  </ds:schemaRefs>
</ds:datastoreItem>
</file>

<file path=docMetadata/LabelInfo.xml><?xml version="1.0" encoding="utf-8"?>
<clbl:labelList xmlns:clbl="http://schemas.microsoft.com/office/2020/mipLabelMetadata">
  <clbl:label id="{4bde8109-f994-4a60-a1d3-5c95e2ff3620}" enabled="1" method="Privileged" siteId="{1321633e-f6b9-44e2-a44f-59b9d264ecb7}"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17</Pages>
  <Words>2710</Words>
  <Characters>14909</Characters>
  <Application>Microsoft Office Word</Application>
  <DocSecurity>0</DocSecurity>
  <Lines>124</Lines>
  <Paragraphs>35</Paragraphs>
  <ScaleCrop>false</ScaleCrop>
  <HeadingPairs>
    <vt:vector size="2" baseType="variant">
      <vt:variant>
        <vt:lpstr>Titel</vt:lpstr>
      </vt:variant>
      <vt:variant>
        <vt:i4>1</vt:i4>
      </vt:variant>
    </vt:vector>
  </HeadingPairs>
  <TitlesOfParts>
    <vt:vector size="1" baseType="lpstr">
      <vt:lpstr/>
    </vt:vector>
  </TitlesOfParts>
  <Company>Ministerie van Economische Zaken en Klimaat</Company>
  <LinksUpToDate>false</LinksUpToDate>
  <CharactersWithSpaces>17584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Dedding, I.M. (Inge)</dc:creator>
  <cp:keywords/>
  <dc:description/>
  <cp:lastModifiedBy>Dedding, I.M. (Inge)</cp:lastModifiedBy>
  <cp:revision>2</cp:revision>
  <dcterms:created xsi:type="dcterms:W3CDTF">2024-04-10T12:56:00Z</dcterms:created>
  <dcterms:modified xsi:type="dcterms:W3CDTF">2024-04-10T12:56:00Z</dcterms:modified>
</cp:coreProperties>
</file>